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6B4" w:rsidRDefault="00780D1A" w:rsidP="00780D1A">
      <w:pPr>
        <w:widowControl w:val="0"/>
        <w:autoSpaceDE w:val="0"/>
        <w:autoSpaceDN w:val="0"/>
        <w:adjustRightInd w:val="0"/>
        <w:rPr>
          <w:rFonts w:asciiTheme="minorBidi" w:hAnsiTheme="minorBidi" w:cstheme="minorBidi"/>
        </w:rPr>
      </w:pPr>
      <w:bookmarkStart w:id="0" w:name="_GoBack"/>
      <w:bookmarkEnd w:id="0"/>
      <w:r>
        <w:rPr>
          <w:rFonts w:ascii="Times New Roman" w:hAnsi="Times New Roman"/>
          <w:noProof/>
        </w:rPr>
        <w:drawing>
          <wp:anchor distT="36576" distB="36576" distL="36576" distR="36576" simplePos="0" relativeHeight="251659264" behindDoc="0" locked="0" layoutInCell="1" allowOverlap="1" wp14:anchorId="0F08CC84" wp14:editId="5F9A9567">
            <wp:simplePos x="0" y="0"/>
            <wp:positionH relativeFrom="margin">
              <wp:posOffset>2331720</wp:posOffset>
            </wp:positionH>
            <wp:positionV relativeFrom="paragraph">
              <wp:posOffset>-311150</wp:posOffset>
            </wp:positionV>
            <wp:extent cx="1088136" cy="7498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8136" cy="74980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80D1A" w:rsidRDefault="00780D1A" w:rsidP="00BC46B4">
      <w:pPr>
        <w:widowControl w:val="0"/>
        <w:autoSpaceDE w:val="0"/>
        <w:autoSpaceDN w:val="0"/>
        <w:adjustRightInd w:val="0"/>
        <w:jc w:val="center"/>
        <w:rPr>
          <w:rFonts w:asciiTheme="minorBidi" w:hAnsiTheme="minorBidi" w:cstheme="minorBidi"/>
        </w:rPr>
      </w:pPr>
    </w:p>
    <w:p w:rsidR="00780D1A" w:rsidRPr="00BC46B4" w:rsidRDefault="00780D1A" w:rsidP="00BC46B4">
      <w:pPr>
        <w:widowControl w:val="0"/>
        <w:autoSpaceDE w:val="0"/>
        <w:autoSpaceDN w:val="0"/>
        <w:adjustRightInd w:val="0"/>
        <w:jc w:val="center"/>
        <w:rPr>
          <w:rFonts w:asciiTheme="minorBidi" w:hAnsiTheme="minorBidi" w:cstheme="minorBidi"/>
        </w:rPr>
      </w:pPr>
    </w:p>
    <w:p w:rsidR="00BC46B4" w:rsidRPr="00BC46B4" w:rsidRDefault="00BC46B4" w:rsidP="00BC46B4">
      <w:pPr>
        <w:widowControl w:val="0"/>
        <w:autoSpaceDE w:val="0"/>
        <w:autoSpaceDN w:val="0"/>
        <w:adjustRightInd w:val="0"/>
        <w:spacing w:line="200" w:lineRule="exact"/>
        <w:rPr>
          <w:rFonts w:asciiTheme="minorBidi" w:hAnsiTheme="minorBidi" w:cstheme="minorBidi"/>
        </w:rPr>
      </w:pPr>
    </w:p>
    <w:p w:rsidR="00BC46B4" w:rsidRPr="00BC46B4" w:rsidRDefault="00BC46B4" w:rsidP="00BC46B4">
      <w:pPr>
        <w:pStyle w:val="ARCATTitle"/>
        <w:jc w:val="center"/>
        <w:rPr>
          <w:rFonts w:asciiTheme="minorBidi" w:hAnsiTheme="minorBidi" w:cstheme="minorBidi"/>
          <w:sz w:val="20"/>
          <w:szCs w:val="20"/>
        </w:rPr>
      </w:pPr>
      <w:r w:rsidRPr="00BC46B4">
        <w:rPr>
          <w:rFonts w:asciiTheme="minorBidi" w:hAnsiTheme="minorBidi" w:cstheme="minorBidi"/>
          <w:sz w:val="20"/>
          <w:szCs w:val="20"/>
        </w:rPr>
        <w:t>Wall Louvers</w:t>
      </w:r>
    </w:p>
    <w:p w:rsidR="00BC46B4" w:rsidRPr="00BC46B4" w:rsidRDefault="00BC46B4" w:rsidP="00BC46B4">
      <w:pPr>
        <w:pStyle w:val="ARCATNormal"/>
        <w:rPr>
          <w:rFonts w:asciiTheme="minorBidi" w:hAnsiTheme="minorBidi" w:cstheme="minorBidi"/>
          <w:sz w:val="20"/>
          <w:szCs w:val="20"/>
        </w:rPr>
      </w:pPr>
    </w:p>
    <w:p w:rsidR="00BC46B4" w:rsidRPr="00BC46B4" w:rsidRDefault="00BC46B4" w:rsidP="00BC46B4">
      <w:pPr>
        <w:pStyle w:val="ARCATTitle"/>
        <w:jc w:val="center"/>
        <w:rPr>
          <w:rFonts w:asciiTheme="minorBidi" w:hAnsiTheme="minorBidi" w:cstheme="minorBidi"/>
          <w:sz w:val="20"/>
          <w:szCs w:val="20"/>
        </w:rPr>
      </w:pPr>
      <w:r w:rsidRPr="00BC46B4">
        <w:rPr>
          <w:rFonts w:asciiTheme="minorBidi" w:hAnsiTheme="minorBidi" w:cstheme="minorBidi"/>
          <w:sz w:val="20"/>
          <w:szCs w:val="20"/>
        </w:rPr>
        <w:t xml:space="preserve"> 08 90 00 (10200)</w:t>
      </w:r>
    </w:p>
    <w:p w:rsidR="00BC46B4" w:rsidRPr="00BC46B4" w:rsidRDefault="00BC46B4" w:rsidP="00BC46B4">
      <w:pPr>
        <w:pStyle w:val="Note"/>
        <w:spacing w:line="360" w:lineRule="auto"/>
        <w:rPr>
          <w:rFonts w:asciiTheme="minorBidi" w:hAnsiTheme="minorBidi" w:cstheme="minorBidi"/>
        </w:rPr>
      </w:pPr>
      <w:r w:rsidRPr="00BC46B4">
        <w:rPr>
          <w:rFonts w:asciiTheme="minorBidi" w:hAnsiTheme="minorBidi" w:cstheme="minorBidi"/>
        </w:rPr>
        <w:t>** NOTE TO SPECIFIER **  McGill Architectural Products; wall louvers; louvered penthouses.</w:t>
      </w:r>
    </w:p>
    <w:p w:rsidR="00BC46B4" w:rsidRPr="00BC46B4" w:rsidRDefault="00BC46B4" w:rsidP="00BC46B4">
      <w:pPr>
        <w:pStyle w:val="Note"/>
        <w:spacing w:line="360" w:lineRule="auto"/>
        <w:rPr>
          <w:rFonts w:asciiTheme="minorBidi" w:hAnsiTheme="minorBidi" w:cstheme="minorBidi"/>
        </w:rPr>
      </w:pPr>
      <w:r w:rsidRPr="00BC46B4">
        <w:rPr>
          <w:rFonts w:asciiTheme="minorBidi" w:hAnsiTheme="minorBidi" w:cstheme="minorBidi"/>
        </w:rPr>
        <w:t>.</w:t>
      </w:r>
    </w:p>
    <w:p w:rsidR="00BC46B4" w:rsidRPr="00BC46B4" w:rsidRDefault="00BC46B4" w:rsidP="00BC46B4">
      <w:pPr>
        <w:pStyle w:val="Note"/>
        <w:spacing w:line="360" w:lineRule="auto"/>
        <w:rPr>
          <w:rFonts w:asciiTheme="minorBidi" w:hAnsiTheme="minorBidi" w:cstheme="minorBidi"/>
        </w:rPr>
      </w:pPr>
      <w:r w:rsidRPr="00BC46B4">
        <w:rPr>
          <w:rFonts w:asciiTheme="minorBidi" w:hAnsiTheme="minorBidi" w:cstheme="minorBidi"/>
        </w:rPr>
        <w:t>This section is based on the products of McGill Architectural Products, which is located at:</w:t>
      </w:r>
    </w:p>
    <w:p w:rsidR="00BC46B4" w:rsidRPr="00BC46B4" w:rsidRDefault="00BC46B4" w:rsidP="00BC46B4">
      <w:pPr>
        <w:pStyle w:val="Note"/>
        <w:spacing w:line="360" w:lineRule="auto"/>
        <w:rPr>
          <w:rFonts w:asciiTheme="minorBidi" w:hAnsiTheme="minorBidi" w:cstheme="minorBidi"/>
        </w:rPr>
      </w:pPr>
      <w:r w:rsidRPr="00BC46B4">
        <w:rPr>
          <w:rFonts w:asciiTheme="minorBidi" w:hAnsiTheme="minorBidi" w:cstheme="minorBidi"/>
        </w:rPr>
        <w:t xml:space="preserve">   1734 Orangebrook Court</w:t>
      </w:r>
    </w:p>
    <w:p w:rsidR="00BC46B4" w:rsidRPr="00BC46B4" w:rsidRDefault="00BC46B4" w:rsidP="00BC46B4">
      <w:pPr>
        <w:pStyle w:val="Note"/>
        <w:spacing w:line="360" w:lineRule="auto"/>
        <w:rPr>
          <w:rFonts w:asciiTheme="minorBidi" w:hAnsiTheme="minorBidi" w:cstheme="minorBidi"/>
        </w:rPr>
      </w:pPr>
      <w:r w:rsidRPr="00BC46B4">
        <w:rPr>
          <w:rFonts w:asciiTheme="minorBidi" w:hAnsiTheme="minorBidi" w:cstheme="minorBidi"/>
        </w:rPr>
        <w:t xml:space="preserve">   Pickering, Ontario, CA L1W 3G8</w:t>
      </w:r>
    </w:p>
    <w:p w:rsidR="00BC46B4" w:rsidRPr="00BC46B4" w:rsidRDefault="00BC46B4" w:rsidP="00BC46B4">
      <w:pPr>
        <w:pStyle w:val="Note"/>
        <w:spacing w:line="360" w:lineRule="auto"/>
        <w:rPr>
          <w:rFonts w:asciiTheme="minorBidi" w:hAnsiTheme="minorBidi" w:cstheme="minorBidi"/>
        </w:rPr>
      </w:pPr>
      <w:r w:rsidRPr="00BC46B4">
        <w:rPr>
          <w:rFonts w:asciiTheme="minorBidi" w:hAnsiTheme="minorBidi" w:cstheme="minorBidi"/>
        </w:rPr>
        <w:t xml:space="preserve">   Tel: (905) 420-0485</w:t>
      </w:r>
    </w:p>
    <w:p w:rsidR="00BC46B4" w:rsidRPr="00BC46B4" w:rsidRDefault="00BC46B4" w:rsidP="00BC46B4">
      <w:pPr>
        <w:pStyle w:val="Note"/>
        <w:spacing w:line="360" w:lineRule="auto"/>
        <w:rPr>
          <w:rFonts w:asciiTheme="minorBidi" w:hAnsiTheme="minorBidi" w:cstheme="minorBidi"/>
        </w:rPr>
      </w:pPr>
      <w:r w:rsidRPr="00BC46B4">
        <w:rPr>
          <w:rFonts w:asciiTheme="minorBidi" w:hAnsiTheme="minorBidi" w:cstheme="minorBidi"/>
        </w:rPr>
        <w:t xml:space="preserve">   Fax: (905) 420-4564</w:t>
      </w:r>
    </w:p>
    <w:p w:rsidR="00BC46B4" w:rsidRPr="00BC46B4" w:rsidRDefault="00BC46B4" w:rsidP="00BC46B4">
      <w:pPr>
        <w:pStyle w:val="Note"/>
        <w:spacing w:line="360" w:lineRule="auto"/>
        <w:rPr>
          <w:rFonts w:asciiTheme="minorBidi" w:hAnsiTheme="minorBidi" w:cstheme="minorBidi"/>
        </w:rPr>
      </w:pPr>
      <w:r w:rsidRPr="00BC46B4">
        <w:rPr>
          <w:rFonts w:asciiTheme="minorBidi" w:hAnsiTheme="minorBidi" w:cstheme="minorBidi"/>
        </w:rPr>
        <w:t xml:space="preserve">   </w:t>
      </w:r>
      <w:hyperlink r:id="rId9" w:history="1">
        <w:r w:rsidRPr="00BC46B4">
          <w:rPr>
            <w:rStyle w:val="Hyperlink"/>
            <w:rFonts w:asciiTheme="minorBidi" w:hAnsiTheme="minorBidi" w:cstheme="minorBidi"/>
          </w:rPr>
          <w:t>additional product data and info</w:t>
        </w:r>
      </w:hyperlink>
    </w:p>
    <w:p w:rsidR="00BC46B4" w:rsidRPr="00BC46B4" w:rsidRDefault="00BC46B4" w:rsidP="00BC46B4">
      <w:pPr>
        <w:pStyle w:val="Note"/>
        <w:spacing w:line="360" w:lineRule="auto"/>
        <w:rPr>
          <w:rFonts w:asciiTheme="minorBidi" w:hAnsiTheme="minorBidi" w:cstheme="minorBidi"/>
        </w:rPr>
      </w:pPr>
      <w:r w:rsidRPr="00BC46B4">
        <w:rPr>
          <w:rFonts w:asciiTheme="minorBidi" w:hAnsiTheme="minorBidi" w:cstheme="minorBidi"/>
        </w:rPr>
        <w:t>.</w:t>
      </w:r>
    </w:p>
    <w:p w:rsidR="00BC46B4" w:rsidRPr="00BC46B4" w:rsidRDefault="00BC46B4" w:rsidP="00BC46B4">
      <w:pPr>
        <w:pStyle w:val="Note"/>
        <w:spacing w:line="360" w:lineRule="auto"/>
        <w:rPr>
          <w:rFonts w:asciiTheme="minorBidi" w:hAnsiTheme="minorBidi" w:cstheme="minorBidi"/>
        </w:rPr>
      </w:pPr>
      <w:r w:rsidRPr="00BC46B4">
        <w:rPr>
          <w:rFonts w:asciiTheme="minorBidi" w:hAnsiTheme="minorBidi" w:cstheme="minorBidi"/>
        </w:rPr>
        <w:t>The McGill Louver Group specializes in manufacturing louvers, equipment screens, decorative grilles and sun shade devices. Our innovative craftsmen are experts in producing custom shapes and sizes that are distinct to your project. Over 20 years experience in the industry has provided us with the knowledge of understanding what the design professional needs to complete their task. As a member of AMCA for 10 years, McGill</w:t>
      </w:r>
      <w:r w:rsidRPr="00BC46B4">
        <w:rPr>
          <w:rFonts w:asciiTheme="minorBidi" w:hAnsiTheme="minorBidi" w:cstheme="minorBidi"/>
          <w:i/>
        </w:rPr>
        <w:t xml:space="preserve"> </w:t>
      </w:r>
      <w:r w:rsidRPr="00BC46B4">
        <w:rPr>
          <w:rFonts w:asciiTheme="minorBidi" w:hAnsiTheme="minorBidi" w:cstheme="minorBidi"/>
        </w:rPr>
        <w:t>is committed to designing and testing louvers to meet the highest performance requirements. Combined with our experience in international markets, this has allowed us to mature into a company that provides the best qualities available in louver systems, whether they are mechanical, structural or aesthetic.</w:t>
      </w:r>
    </w:p>
    <w:p w:rsidR="00BC46B4" w:rsidRPr="00BC46B4" w:rsidRDefault="00BC46B4" w:rsidP="00BC46B4">
      <w:pPr>
        <w:pStyle w:val="Note"/>
        <w:spacing w:line="360" w:lineRule="auto"/>
        <w:rPr>
          <w:rFonts w:asciiTheme="minorBidi" w:hAnsiTheme="minorBidi" w:cstheme="minorBidi"/>
        </w:rPr>
      </w:pPr>
      <w:r w:rsidRPr="00BC46B4">
        <w:rPr>
          <w:rFonts w:asciiTheme="minorBidi" w:hAnsiTheme="minorBidi" w:cstheme="minorBidi"/>
        </w:rPr>
        <w:t>.</w:t>
      </w:r>
    </w:p>
    <w:p w:rsidR="00BC46B4" w:rsidRPr="00BC46B4" w:rsidRDefault="00BC46B4" w:rsidP="00BC46B4">
      <w:pPr>
        <w:pStyle w:val="Note"/>
        <w:spacing w:line="360" w:lineRule="auto"/>
        <w:rPr>
          <w:rFonts w:asciiTheme="minorBidi" w:hAnsiTheme="minorBidi" w:cstheme="minorBidi"/>
        </w:rPr>
      </w:pPr>
      <w:r w:rsidRPr="00BC46B4">
        <w:rPr>
          <w:rFonts w:asciiTheme="minorBidi" w:hAnsiTheme="minorBidi" w:cstheme="minorBidi"/>
        </w:rPr>
        <w:t>SECTION 10210 - WALL LOUVERS, Copyright 2003, ARCAT, Inc.</w:t>
      </w:r>
    </w:p>
    <w:p w:rsidR="0021103F" w:rsidRPr="00BC46B4" w:rsidRDefault="0021103F" w:rsidP="0036317A">
      <w:pPr>
        <w:pStyle w:val="Note"/>
        <w:spacing w:line="360" w:lineRule="auto"/>
        <w:rPr>
          <w:rFonts w:asciiTheme="minorBidi" w:hAnsiTheme="minorBidi" w:cstheme="minorBidi"/>
        </w:rPr>
      </w:pPr>
      <w:r w:rsidRPr="00BC46B4">
        <w:rPr>
          <w:rFonts w:asciiTheme="minorBidi" w:hAnsiTheme="minorBidi" w:cstheme="minorBidi"/>
        </w:rPr>
        <w:t>** NOTE TO SPECIFIER **  McGill Architectural Products; wall louvers; louvered penthouses.</w:t>
      </w:r>
    </w:p>
    <w:p w:rsidR="0021103F" w:rsidRPr="00BC46B4" w:rsidRDefault="0021103F" w:rsidP="0036317A">
      <w:pPr>
        <w:pStyle w:val="Note"/>
        <w:spacing w:line="360" w:lineRule="auto"/>
        <w:rPr>
          <w:rFonts w:asciiTheme="minorBidi" w:hAnsiTheme="minorBidi" w:cstheme="minorBidi"/>
        </w:rPr>
      </w:pPr>
      <w:r w:rsidRPr="00BC46B4">
        <w:rPr>
          <w:rFonts w:asciiTheme="minorBidi" w:hAnsiTheme="minorBidi" w:cstheme="minorBidi"/>
        </w:rPr>
        <w:t>.</w:t>
      </w:r>
    </w:p>
    <w:p w:rsidR="0021103F" w:rsidRPr="00BC46B4" w:rsidRDefault="0021103F" w:rsidP="0036317A">
      <w:pPr>
        <w:pStyle w:val="Note"/>
        <w:spacing w:line="360" w:lineRule="auto"/>
        <w:rPr>
          <w:rFonts w:asciiTheme="minorBidi" w:hAnsiTheme="minorBidi" w:cstheme="minorBidi"/>
        </w:rPr>
      </w:pPr>
      <w:r w:rsidRPr="00BC46B4">
        <w:rPr>
          <w:rFonts w:asciiTheme="minorBidi" w:hAnsiTheme="minorBidi" w:cstheme="minorBidi"/>
        </w:rPr>
        <w:t>This section is based on the products of McGill Architectural Products, which is located at:</w:t>
      </w:r>
    </w:p>
    <w:p w:rsidR="0021103F" w:rsidRPr="00BC46B4" w:rsidRDefault="0021103F" w:rsidP="0036317A">
      <w:pPr>
        <w:pStyle w:val="Note"/>
        <w:spacing w:line="360" w:lineRule="auto"/>
        <w:rPr>
          <w:rFonts w:asciiTheme="minorBidi" w:hAnsiTheme="minorBidi" w:cstheme="minorBidi"/>
        </w:rPr>
      </w:pPr>
      <w:r w:rsidRPr="00BC46B4">
        <w:rPr>
          <w:rFonts w:asciiTheme="minorBidi" w:hAnsiTheme="minorBidi" w:cstheme="minorBidi"/>
        </w:rPr>
        <w:t xml:space="preserve">   1734 Orangebrook Court</w:t>
      </w:r>
    </w:p>
    <w:p w:rsidR="0021103F" w:rsidRPr="00BC46B4" w:rsidRDefault="0021103F" w:rsidP="0036317A">
      <w:pPr>
        <w:pStyle w:val="Note"/>
        <w:spacing w:line="360" w:lineRule="auto"/>
        <w:rPr>
          <w:rFonts w:asciiTheme="minorBidi" w:hAnsiTheme="minorBidi" w:cstheme="minorBidi"/>
        </w:rPr>
      </w:pPr>
      <w:r w:rsidRPr="00BC46B4">
        <w:rPr>
          <w:rFonts w:asciiTheme="minorBidi" w:hAnsiTheme="minorBidi" w:cstheme="minorBidi"/>
        </w:rPr>
        <w:t xml:space="preserve">   Pickering, Ontario, CA L1W 3G8</w:t>
      </w:r>
    </w:p>
    <w:p w:rsidR="0021103F" w:rsidRPr="00BC46B4" w:rsidRDefault="0021103F" w:rsidP="0036317A">
      <w:pPr>
        <w:pStyle w:val="Note"/>
        <w:spacing w:line="360" w:lineRule="auto"/>
        <w:rPr>
          <w:rFonts w:asciiTheme="minorBidi" w:hAnsiTheme="minorBidi" w:cstheme="minorBidi"/>
        </w:rPr>
      </w:pPr>
      <w:r w:rsidRPr="00BC46B4">
        <w:rPr>
          <w:rFonts w:asciiTheme="minorBidi" w:hAnsiTheme="minorBidi" w:cstheme="minorBidi"/>
        </w:rPr>
        <w:t xml:space="preserve">   Tel: (905) 420-0485</w:t>
      </w:r>
    </w:p>
    <w:p w:rsidR="0021103F" w:rsidRPr="00BC46B4" w:rsidRDefault="0021103F" w:rsidP="0036317A">
      <w:pPr>
        <w:pStyle w:val="Note"/>
        <w:spacing w:line="360" w:lineRule="auto"/>
        <w:rPr>
          <w:rFonts w:asciiTheme="minorBidi" w:hAnsiTheme="minorBidi" w:cstheme="minorBidi"/>
        </w:rPr>
      </w:pPr>
      <w:r w:rsidRPr="00BC46B4">
        <w:rPr>
          <w:rFonts w:asciiTheme="minorBidi" w:hAnsiTheme="minorBidi" w:cstheme="minorBidi"/>
        </w:rPr>
        <w:t xml:space="preserve">   Fax: (905) 420-4564</w:t>
      </w:r>
    </w:p>
    <w:p w:rsidR="0021103F" w:rsidRPr="00BC46B4" w:rsidRDefault="0021103F" w:rsidP="0036317A">
      <w:pPr>
        <w:pStyle w:val="Note"/>
        <w:spacing w:line="360" w:lineRule="auto"/>
        <w:rPr>
          <w:rFonts w:asciiTheme="minorBidi" w:hAnsiTheme="minorBidi" w:cstheme="minorBidi"/>
        </w:rPr>
      </w:pPr>
      <w:r w:rsidRPr="00BC46B4">
        <w:rPr>
          <w:rFonts w:asciiTheme="minorBidi" w:hAnsiTheme="minorBidi" w:cstheme="minorBidi"/>
        </w:rPr>
        <w:t xml:space="preserve">   </w:t>
      </w:r>
      <w:hyperlink r:id="rId10" w:history="1">
        <w:r w:rsidRPr="00BC46B4">
          <w:rPr>
            <w:rStyle w:val="Hyperlink"/>
            <w:rFonts w:asciiTheme="minorBidi" w:hAnsiTheme="minorBidi" w:cstheme="minorBidi"/>
          </w:rPr>
          <w:t>additional product data and info</w:t>
        </w:r>
      </w:hyperlink>
    </w:p>
    <w:p w:rsidR="0021103F" w:rsidRPr="00BC46B4" w:rsidRDefault="0021103F" w:rsidP="0036317A">
      <w:pPr>
        <w:pStyle w:val="Note"/>
        <w:spacing w:line="360" w:lineRule="auto"/>
        <w:rPr>
          <w:rFonts w:asciiTheme="minorBidi" w:hAnsiTheme="minorBidi" w:cstheme="minorBidi"/>
        </w:rPr>
      </w:pPr>
      <w:r w:rsidRPr="00BC46B4">
        <w:rPr>
          <w:rFonts w:asciiTheme="minorBidi" w:hAnsiTheme="minorBidi" w:cstheme="minorBidi"/>
        </w:rPr>
        <w:t>.</w:t>
      </w:r>
    </w:p>
    <w:p w:rsidR="0021103F" w:rsidRPr="00BC46B4" w:rsidRDefault="0021103F" w:rsidP="0036317A">
      <w:pPr>
        <w:pStyle w:val="Note"/>
        <w:spacing w:line="360" w:lineRule="auto"/>
        <w:rPr>
          <w:rFonts w:asciiTheme="minorBidi" w:hAnsiTheme="minorBidi" w:cstheme="minorBidi"/>
        </w:rPr>
      </w:pPr>
      <w:r w:rsidRPr="00BC46B4">
        <w:rPr>
          <w:rFonts w:asciiTheme="minorBidi" w:hAnsiTheme="minorBidi" w:cstheme="minorBidi"/>
        </w:rPr>
        <w:t>The McGill Louver Group specializes in manufacturing louvers, equipment screens, decorative grilles and sun shade devices. Our innovative craftsmen are experts in producing custom shapes and sizes that are distinct to your project. Over 20 years experience in the industry has provided us with the knowledge of understanding what the design professional needs to complete their task. As a member of AMCA for 10 years, McGill</w:t>
      </w:r>
      <w:r w:rsidRPr="00BC46B4">
        <w:rPr>
          <w:rFonts w:asciiTheme="minorBidi" w:hAnsiTheme="minorBidi" w:cstheme="minorBidi"/>
          <w:i/>
        </w:rPr>
        <w:t xml:space="preserve"> </w:t>
      </w:r>
      <w:r w:rsidRPr="00BC46B4">
        <w:rPr>
          <w:rFonts w:asciiTheme="minorBidi" w:hAnsiTheme="minorBidi" w:cstheme="minorBidi"/>
        </w:rPr>
        <w:t>is committed to designing and testing louvers to meet the highest performance requirements. Combined with our experience in international markets, this has allowed us to mature into a company that provides the best qualities available in louver systems, whether they are mechanical, structural or aesthetic.</w:t>
      </w:r>
    </w:p>
    <w:p w:rsidR="0021103F" w:rsidRPr="00BC46B4" w:rsidRDefault="0021103F" w:rsidP="0036317A">
      <w:pPr>
        <w:pStyle w:val="Note"/>
        <w:spacing w:line="360" w:lineRule="auto"/>
        <w:rPr>
          <w:rFonts w:asciiTheme="minorBidi" w:hAnsiTheme="minorBidi" w:cstheme="minorBidi"/>
        </w:rPr>
      </w:pPr>
      <w:r w:rsidRPr="00BC46B4">
        <w:rPr>
          <w:rFonts w:asciiTheme="minorBidi" w:hAnsiTheme="minorBidi" w:cstheme="minorBidi"/>
        </w:rPr>
        <w:t>.</w:t>
      </w:r>
    </w:p>
    <w:p w:rsidR="0021103F" w:rsidRPr="00BC46B4" w:rsidRDefault="0021103F" w:rsidP="0036317A">
      <w:pPr>
        <w:pStyle w:val="Note"/>
        <w:spacing w:line="360" w:lineRule="auto"/>
        <w:rPr>
          <w:rFonts w:asciiTheme="minorBidi" w:hAnsiTheme="minorBidi" w:cstheme="minorBidi"/>
        </w:rPr>
      </w:pPr>
      <w:r w:rsidRPr="00BC46B4">
        <w:rPr>
          <w:rFonts w:asciiTheme="minorBidi" w:hAnsiTheme="minorBidi" w:cstheme="minorBidi"/>
        </w:rPr>
        <w:t>SECTION 10210 - WALL LOUVERS, Copyright 2003, ARCAT, Inc.</w:t>
      </w:r>
    </w:p>
    <w:p w:rsidR="0021103F" w:rsidRPr="00BC46B4" w:rsidRDefault="0021103F" w:rsidP="0036317A">
      <w:pPr>
        <w:pStyle w:val="Blank"/>
        <w:rPr>
          <w:rFonts w:asciiTheme="minorBidi" w:hAnsiTheme="minorBidi" w:cstheme="minorBidi"/>
          <w:sz w:val="20"/>
          <w:szCs w:val="20"/>
        </w:rPr>
      </w:pPr>
    </w:p>
    <w:p w:rsidR="0021103F" w:rsidRPr="00BC46B4" w:rsidRDefault="0021103F" w:rsidP="0036317A">
      <w:pPr>
        <w:pStyle w:val="Part"/>
        <w:tabs>
          <w:tab w:val="clear" w:pos="1494"/>
        </w:tabs>
        <w:spacing w:line="360" w:lineRule="auto"/>
        <w:rPr>
          <w:rFonts w:asciiTheme="minorBidi" w:hAnsiTheme="minorBidi" w:cstheme="minorBidi"/>
          <w:b/>
          <w:bCs/>
        </w:rPr>
      </w:pPr>
      <w:r w:rsidRPr="00BC46B4">
        <w:rPr>
          <w:rFonts w:asciiTheme="minorBidi" w:hAnsiTheme="minorBidi" w:cstheme="minorBidi"/>
          <w:b/>
          <w:bCs/>
        </w:rPr>
        <w:t>GENERAL</w:t>
      </w:r>
    </w:p>
    <w:p w:rsidR="0021103F" w:rsidRPr="00BC46B4" w:rsidRDefault="0021103F" w:rsidP="0036317A">
      <w:pPr>
        <w:pStyle w:val="Blank"/>
        <w:rPr>
          <w:rFonts w:asciiTheme="minorBidi" w:hAnsiTheme="minorBidi" w:cstheme="minorBidi"/>
          <w:sz w:val="20"/>
          <w:szCs w:val="20"/>
        </w:rPr>
      </w:pPr>
    </w:p>
    <w:p w:rsidR="0021103F" w:rsidRPr="00BC46B4" w:rsidRDefault="0021103F" w:rsidP="006D6384">
      <w:pPr>
        <w:pStyle w:val="Article"/>
        <w:rPr>
          <w:rFonts w:asciiTheme="minorBidi" w:hAnsiTheme="minorBidi" w:cstheme="minorBidi"/>
        </w:rPr>
      </w:pPr>
      <w:r w:rsidRPr="00BC46B4">
        <w:rPr>
          <w:rFonts w:asciiTheme="minorBidi" w:hAnsiTheme="minorBidi" w:cstheme="minorBidi"/>
        </w:rPr>
        <w:t>SECTION INCLUDES</w:t>
      </w:r>
    </w:p>
    <w:p w:rsidR="0021103F" w:rsidRPr="00BC46B4" w:rsidRDefault="0021103F" w:rsidP="0036317A">
      <w:pPr>
        <w:pStyle w:val="Note"/>
        <w:spacing w:line="360" w:lineRule="auto"/>
        <w:rPr>
          <w:rFonts w:asciiTheme="minorBidi" w:hAnsiTheme="minorBidi" w:cstheme="minorBidi"/>
        </w:rPr>
      </w:pPr>
      <w:r w:rsidRPr="00BC46B4">
        <w:rPr>
          <w:rFonts w:asciiTheme="minorBidi" w:hAnsiTheme="minorBidi" w:cstheme="minorBidi"/>
        </w:rPr>
        <w:t>** NOTE TO SPECIFIER **  Delete items below not required for project.</w:t>
      </w:r>
    </w:p>
    <w:p w:rsidR="0021103F" w:rsidRPr="00BC46B4" w:rsidRDefault="0021103F" w:rsidP="0036317A">
      <w:pPr>
        <w:pStyle w:val="Blank"/>
        <w:rPr>
          <w:rFonts w:asciiTheme="minorBidi" w:hAnsiTheme="minorBidi" w:cstheme="minorBidi"/>
          <w:sz w:val="20"/>
          <w:szCs w:val="20"/>
        </w:rPr>
      </w:pPr>
    </w:p>
    <w:p w:rsidR="0021103F" w:rsidRPr="00BC46B4" w:rsidRDefault="00FC5344" w:rsidP="009C314A">
      <w:pPr>
        <w:pStyle w:val="Paragraph"/>
        <w:rPr>
          <w:rFonts w:asciiTheme="minorBidi" w:hAnsiTheme="minorBidi" w:cstheme="minorBidi"/>
          <w:sz w:val="20"/>
          <w:szCs w:val="20"/>
        </w:rPr>
      </w:pPr>
      <w:r w:rsidRPr="00BC46B4">
        <w:rPr>
          <w:rFonts w:asciiTheme="minorBidi" w:hAnsiTheme="minorBidi" w:cstheme="minorBidi"/>
          <w:sz w:val="20"/>
          <w:szCs w:val="20"/>
        </w:rPr>
        <w:t xml:space="preserve">Fixed, extruded-aluminum </w:t>
      </w:r>
      <w:r w:rsidR="00DF2C95" w:rsidRPr="00BC46B4">
        <w:rPr>
          <w:rFonts w:asciiTheme="minorBidi" w:hAnsiTheme="minorBidi" w:cstheme="minorBidi"/>
          <w:sz w:val="20"/>
          <w:szCs w:val="20"/>
        </w:rPr>
        <w:t>vertical</w:t>
      </w:r>
      <w:r w:rsidR="0021445B" w:rsidRPr="00BC46B4">
        <w:rPr>
          <w:rFonts w:asciiTheme="minorBidi" w:hAnsiTheme="minorBidi" w:cstheme="minorBidi"/>
          <w:sz w:val="20"/>
          <w:szCs w:val="20"/>
        </w:rPr>
        <w:t xml:space="preserve"> storm resistant louver</w:t>
      </w:r>
    </w:p>
    <w:p w:rsidR="0021103F" w:rsidRPr="00BC46B4" w:rsidRDefault="0021103F" w:rsidP="0036317A">
      <w:pPr>
        <w:pStyle w:val="Blank"/>
        <w:rPr>
          <w:rFonts w:asciiTheme="minorBidi" w:hAnsiTheme="minorBidi" w:cstheme="minorBidi"/>
          <w:sz w:val="20"/>
          <w:szCs w:val="20"/>
        </w:rPr>
      </w:pPr>
    </w:p>
    <w:p w:rsidR="0021103F" w:rsidRPr="00BC46B4" w:rsidRDefault="0021103F" w:rsidP="006D6384">
      <w:pPr>
        <w:pStyle w:val="Article"/>
        <w:rPr>
          <w:rFonts w:asciiTheme="minorBidi" w:hAnsiTheme="minorBidi" w:cstheme="minorBidi"/>
        </w:rPr>
      </w:pPr>
      <w:r w:rsidRPr="00BC46B4">
        <w:rPr>
          <w:rFonts w:asciiTheme="minorBidi" w:hAnsiTheme="minorBidi" w:cstheme="minorBidi"/>
        </w:rPr>
        <w:t>RELATED SECTIONS</w:t>
      </w:r>
    </w:p>
    <w:p w:rsidR="0021103F" w:rsidRPr="00BC46B4" w:rsidRDefault="0021103F" w:rsidP="0036317A">
      <w:pPr>
        <w:pStyle w:val="Note"/>
        <w:spacing w:line="360" w:lineRule="auto"/>
        <w:rPr>
          <w:rFonts w:asciiTheme="minorBidi" w:hAnsiTheme="minorBidi" w:cstheme="minorBidi"/>
        </w:rPr>
      </w:pPr>
      <w:r w:rsidRPr="00BC46B4">
        <w:rPr>
          <w:rFonts w:asciiTheme="minorBidi" w:hAnsiTheme="minorBidi" w:cstheme="minorBidi"/>
        </w:rPr>
        <w:t>** NOTE TO SPECIFIER **  Delete any sections below not relevant to this project; add others as required.</w:t>
      </w:r>
    </w:p>
    <w:p w:rsidR="0021103F" w:rsidRPr="00BC46B4" w:rsidRDefault="0021103F" w:rsidP="0036317A">
      <w:pPr>
        <w:pStyle w:val="Blank"/>
        <w:rPr>
          <w:rFonts w:asciiTheme="minorBidi" w:hAnsiTheme="minorBidi" w:cstheme="minorBidi"/>
          <w:sz w:val="20"/>
          <w:szCs w:val="20"/>
        </w:rPr>
      </w:pPr>
    </w:p>
    <w:p w:rsidR="0021103F" w:rsidRPr="00BC46B4" w:rsidRDefault="0021103F" w:rsidP="009C314A">
      <w:pPr>
        <w:pStyle w:val="Paragraph"/>
        <w:numPr>
          <w:ilvl w:val="2"/>
          <w:numId w:val="11"/>
        </w:numPr>
        <w:rPr>
          <w:rFonts w:asciiTheme="minorBidi" w:hAnsiTheme="minorBidi" w:cstheme="minorBidi"/>
          <w:sz w:val="20"/>
          <w:szCs w:val="20"/>
        </w:rPr>
      </w:pPr>
      <w:r w:rsidRPr="00BC46B4">
        <w:rPr>
          <w:rFonts w:asciiTheme="minorBidi" w:hAnsiTheme="minorBidi" w:cstheme="minorBidi"/>
          <w:sz w:val="20"/>
          <w:szCs w:val="20"/>
        </w:rPr>
        <w:t>Section 05120 - Structural Steel: Supports for penthouses.</w:t>
      </w:r>
    </w:p>
    <w:p w:rsidR="0021103F" w:rsidRPr="00BC46B4" w:rsidRDefault="0021103F" w:rsidP="0036317A">
      <w:pPr>
        <w:pStyle w:val="Blank"/>
        <w:rPr>
          <w:rFonts w:asciiTheme="minorBidi" w:hAnsiTheme="minorBidi" w:cstheme="minorBidi"/>
          <w:sz w:val="20"/>
          <w:szCs w:val="20"/>
        </w:rPr>
      </w:pPr>
    </w:p>
    <w:p w:rsidR="0021103F" w:rsidRPr="00BC46B4" w:rsidRDefault="0021103F" w:rsidP="009C314A">
      <w:pPr>
        <w:pStyle w:val="Paragraph"/>
        <w:rPr>
          <w:rFonts w:asciiTheme="minorBidi" w:hAnsiTheme="minorBidi" w:cstheme="minorBidi"/>
          <w:sz w:val="20"/>
          <w:szCs w:val="20"/>
        </w:rPr>
      </w:pPr>
      <w:r w:rsidRPr="00BC46B4">
        <w:rPr>
          <w:rFonts w:asciiTheme="minorBidi" w:hAnsiTheme="minorBidi" w:cstheme="minorBidi"/>
          <w:sz w:val="20"/>
          <w:szCs w:val="20"/>
        </w:rPr>
        <w:t>Section 07900 - Joint Sealers: Sealing around perimeter of louvers.</w:t>
      </w:r>
    </w:p>
    <w:p w:rsidR="0021103F" w:rsidRPr="00BC46B4" w:rsidRDefault="0021103F" w:rsidP="0036317A">
      <w:pPr>
        <w:pStyle w:val="Blank"/>
        <w:rPr>
          <w:rFonts w:asciiTheme="minorBidi" w:hAnsiTheme="minorBidi" w:cstheme="minorBidi"/>
          <w:sz w:val="20"/>
          <w:szCs w:val="20"/>
        </w:rPr>
      </w:pPr>
    </w:p>
    <w:p w:rsidR="0021103F" w:rsidRPr="00BC46B4" w:rsidRDefault="0021103F" w:rsidP="009C314A">
      <w:pPr>
        <w:pStyle w:val="Paragraph"/>
        <w:rPr>
          <w:rFonts w:asciiTheme="minorBidi" w:hAnsiTheme="minorBidi" w:cstheme="minorBidi"/>
          <w:sz w:val="20"/>
          <w:szCs w:val="20"/>
        </w:rPr>
      </w:pPr>
      <w:r w:rsidRPr="00BC46B4">
        <w:rPr>
          <w:rFonts w:asciiTheme="minorBidi" w:hAnsiTheme="minorBidi" w:cstheme="minorBidi"/>
          <w:sz w:val="20"/>
          <w:szCs w:val="20"/>
        </w:rPr>
        <w:t>Section 09900 - Paints and Coatings:  Field painting.</w:t>
      </w:r>
    </w:p>
    <w:p w:rsidR="0021103F" w:rsidRPr="00BC46B4" w:rsidRDefault="0021103F" w:rsidP="0036317A">
      <w:pPr>
        <w:pStyle w:val="Blank"/>
        <w:rPr>
          <w:rFonts w:asciiTheme="minorBidi" w:hAnsiTheme="minorBidi" w:cstheme="minorBidi"/>
          <w:sz w:val="20"/>
          <w:szCs w:val="20"/>
        </w:rPr>
      </w:pPr>
    </w:p>
    <w:p w:rsidR="0021103F" w:rsidRPr="00BC46B4" w:rsidRDefault="0021103F" w:rsidP="009C314A">
      <w:pPr>
        <w:pStyle w:val="Paragraph"/>
        <w:rPr>
          <w:rFonts w:asciiTheme="minorBidi" w:hAnsiTheme="minorBidi" w:cstheme="minorBidi"/>
          <w:sz w:val="20"/>
          <w:szCs w:val="20"/>
        </w:rPr>
      </w:pPr>
      <w:r w:rsidRPr="00BC46B4">
        <w:rPr>
          <w:rFonts w:asciiTheme="minorBidi" w:hAnsiTheme="minorBidi" w:cstheme="minorBidi"/>
          <w:sz w:val="20"/>
          <w:szCs w:val="20"/>
        </w:rPr>
        <w:t>Section 15810 - Ducts:  Ductwork attachment to louvers, and blank-off panels.</w:t>
      </w:r>
    </w:p>
    <w:p w:rsidR="0021103F" w:rsidRPr="00BC46B4" w:rsidRDefault="0021103F" w:rsidP="0036317A">
      <w:pPr>
        <w:pStyle w:val="Blank"/>
        <w:rPr>
          <w:rFonts w:asciiTheme="minorBidi" w:hAnsiTheme="minorBidi" w:cstheme="minorBidi"/>
          <w:sz w:val="20"/>
          <w:szCs w:val="20"/>
        </w:rPr>
      </w:pPr>
    </w:p>
    <w:p w:rsidR="0021103F" w:rsidRPr="00BC46B4" w:rsidRDefault="0021103F" w:rsidP="009C314A">
      <w:pPr>
        <w:pStyle w:val="Paragraph"/>
        <w:rPr>
          <w:rFonts w:asciiTheme="minorBidi" w:hAnsiTheme="minorBidi" w:cstheme="minorBidi"/>
          <w:sz w:val="20"/>
          <w:szCs w:val="20"/>
        </w:rPr>
      </w:pPr>
      <w:r w:rsidRPr="00BC46B4">
        <w:rPr>
          <w:rFonts w:asciiTheme="minorBidi" w:hAnsiTheme="minorBidi" w:cstheme="minorBidi"/>
          <w:sz w:val="20"/>
          <w:szCs w:val="20"/>
        </w:rPr>
        <w:t>Section 15820 - Duct Accessories:  Fire/smoke dampers associated with exterior wall louvers.</w:t>
      </w:r>
    </w:p>
    <w:p w:rsidR="0021103F" w:rsidRPr="00BC46B4" w:rsidRDefault="0021103F" w:rsidP="0036317A">
      <w:pPr>
        <w:pStyle w:val="Blank"/>
        <w:rPr>
          <w:rFonts w:asciiTheme="minorBidi" w:hAnsiTheme="minorBidi" w:cstheme="minorBidi"/>
          <w:sz w:val="20"/>
          <w:szCs w:val="20"/>
        </w:rPr>
      </w:pPr>
    </w:p>
    <w:p w:rsidR="0021103F" w:rsidRPr="00BC46B4" w:rsidRDefault="0021103F" w:rsidP="009C314A">
      <w:pPr>
        <w:pStyle w:val="Paragraph"/>
        <w:rPr>
          <w:rFonts w:asciiTheme="minorBidi" w:hAnsiTheme="minorBidi" w:cstheme="minorBidi"/>
          <w:sz w:val="20"/>
          <w:szCs w:val="20"/>
        </w:rPr>
      </w:pPr>
      <w:r w:rsidRPr="00BC46B4">
        <w:rPr>
          <w:rFonts w:asciiTheme="minorBidi" w:hAnsiTheme="minorBidi" w:cstheme="minorBidi"/>
          <w:sz w:val="20"/>
          <w:szCs w:val="20"/>
        </w:rPr>
        <w:t>Section 15924 - Analog Control Equipment:  Actuators for operable louvers.</w:t>
      </w:r>
    </w:p>
    <w:p w:rsidR="0021103F" w:rsidRPr="00BC46B4" w:rsidRDefault="0021103F" w:rsidP="0036317A">
      <w:pPr>
        <w:pStyle w:val="Blank"/>
        <w:rPr>
          <w:rFonts w:asciiTheme="minorBidi" w:hAnsiTheme="minorBidi" w:cstheme="minorBidi"/>
          <w:sz w:val="20"/>
          <w:szCs w:val="20"/>
        </w:rPr>
      </w:pPr>
    </w:p>
    <w:p w:rsidR="0021103F" w:rsidRPr="00BC46B4" w:rsidRDefault="0021103F" w:rsidP="009C314A">
      <w:pPr>
        <w:pStyle w:val="Paragraph"/>
        <w:rPr>
          <w:rFonts w:asciiTheme="minorBidi" w:hAnsiTheme="minorBidi" w:cstheme="minorBidi"/>
          <w:sz w:val="20"/>
          <w:szCs w:val="20"/>
        </w:rPr>
      </w:pPr>
      <w:r w:rsidRPr="00BC46B4">
        <w:rPr>
          <w:rFonts w:asciiTheme="minorBidi" w:hAnsiTheme="minorBidi" w:cstheme="minorBidi"/>
          <w:sz w:val="20"/>
          <w:szCs w:val="20"/>
        </w:rPr>
        <w:t>Section 15926 - Digital Control Equipment:  Actuators for operable louvers.</w:t>
      </w:r>
    </w:p>
    <w:p w:rsidR="0021103F" w:rsidRPr="00BC46B4" w:rsidRDefault="0021103F" w:rsidP="0036317A">
      <w:pPr>
        <w:pStyle w:val="Blank"/>
        <w:rPr>
          <w:rFonts w:asciiTheme="minorBidi" w:hAnsiTheme="minorBidi" w:cstheme="minorBidi"/>
          <w:sz w:val="20"/>
          <w:szCs w:val="20"/>
        </w:rPr>
      </w:pPr>
    </w:p>
    <w:p w:rsidR="0021103F" w:rsidRPr="00BC46B4" w:rsidRDefault="0021103F" w:rsidP="009C314A">
      <w:pPr>
        <w:pStyle w:val="Paragraph"/>
        <w:rPr>
          <w:rFonts w:asciiTheme="minorBidi" w:hAnsiTheme="minorBidi" w:cstheme="minorBidi"/>
          <w:sz w:val="20"/>
          <w:szCs w:val="20"/>
        </w:rPr>
      </w:pPr>
      <w:r w:rsidRPr="00BC46B4">
        <w:rPr>
          <w:rFonts w:asciiTheme="minorBidi" w:hAnsiTheme="minorBidi" w:cstheme="minorBidi"/>
          <w:sz w:val="20"/>
          <w:szCs w:val="20"/>
        </w:rPr>
        <w:t>Section 15928 - Instruments and Control Equipment:  Actuators for operable louvers.</w:t>
      </w:r>
    </w:p>
    <w:p w:rsidR="002919EC" w:rsidRPr="00BC46B4" w:rsidRDefault="002919EC" w:rsidP="0036317A">
      <w:pPr>
        <w:pStyle w:val="Blank"/>
        <w:rPr>
          <w:rFonts w:asciiTheme="minorBidi" w:hAnsiTheme="minorBidi" w:cstheme="minorBidi"/>
          <w:sz w:val="20"/>
          <w:szCs w:val="20"/>
        </w:rPr>
      </w:pPr>
    </w:p>
    <w:p w:rsidR="0021103F" w:rsidRPr="00BC46B4" w:rsidRDefault="0021103F" w:rsidP="0036317A">
      <w:pPr>
        <w:pStyle w:val="Blank"/>
        <w:rPr>
          <w:rFonts w:asciiTheme="minorBidi" w:hAnsiTheme="minorBidi" w:cstheme="minorBidi"/>
          <w:sz w:val="20"/>
          <w:szCs w:val="20"/>
        </w:rPr>
      </w:pPr>
    </w:p>
    <w:p w:rsidR="0021103F" w:rsidRPr="00BC46B4" w:rsidRDefault="0021103F" w:rsidP="006D6384">
      <w:pPr>
        <w:pStyle w:val="Article"/>
        <w:rPr>
          <w:rFonts w:asciiTheme="minorBidi" w:hAnsiTheme="minorBidi" w:cstheme="minorBidi"/>
        </w:rPr>
      </w:pPr>
      <w:r w:rsidRPr="00BC46B4">
        <w:rPr>
          <w:rFonts w:asciiTheme="minorBidi" w:hAnsiTheme="minorBidi" w:cstheme="minorBidi"/>
        </w:rPr>
        <w:t>REFERENCES</w:t>
      </w:r>
    </w:p>
    <w:p w:rsidR="0021103F" w:rsidRPr="00BC46B4" w:rsidRDefault="0021103F" w:rsidP="0036317A">
      <w:pPr>
        <w:pStyle w:val="Note"/>
        <w:spacing w:line="360" w:lineRule="auto"/>
        <w:rPr>
          <w:rFonts w:asciiTheme="minorBidi" w:hAnsiTheme="minorBidi" w:cstheme="minorBidi"/>
        </w:rPr>
      </w:pPr>
      <w:r w:rsidRPr="00BC46B4">
        <w:rPr>
          <w:rFonts w:asciiTheme="minorBidi" w:hAnsiTheme="minorBidi" w:cstheme="minorBidi"/>
        </w:rPr>
        <w:t>** NOTE TO SPECIFIER **  Delete references from the list below that are not actually required by the text of the edited section.</w:t>
      </w:r>
    </w:p>
    <w:p w:rsidR="0021103F" w:rsidRPr="00BC46B4" w:rsidRDefault="0021103F" w:rsidP="0036317A">
      <w:pPr>
        <w:pStyle w:val="Blank"/>
        <w:rPr>
          <w:rFonts w:asciiTheme="minorBidi" w:hAnsiTheme="minorBidi" w:cstheme="minorBidi"/>
          <w:sz w:val="20"/>
          <w:szCs w:val="20"/>
        </w:rPr>
      </w:pPr>
    </w:p>
    <w:p w:rsidR="00FC5344" w:rsidRPr="00BC46B4" w:rsidRDefault="00FC5344" w:rsidP="009C314A">
      <w:pPr>
        <w:pStyle w:val="Paragraph"/>
        <w:numPr>
          <w:ilvl w:val="2"/>
          <w:numId w:val="12"/>
        </w:numPr>
        <w:rPr>
          <w:rFonts w:asciiTheme="minorBidi" w:hAnsiTheme="minorBidi" w:cstheme="minorBidi"/>
          <w:sz w:val="20"/>
          <w:szCs w:val="20"/>
        </w:rPr>
      </w:pPr>
      <w:r w:rsidRPr="00BC46B4">
        <w:rPr>
          <w:rFonts w:asciiTheme="minorBidi" w:hAnsiTheme="minorBidi" w:cstheme="minorBidi"/>
          <w:sz w:val="20"/>
          <w:szCs w:val="20"/>
        </w:rPr>
        <w:t>Air Movement and Control Association International, Inc.</w:t>
      </w:r>
    </w:p>
    <w:p w:rsidR="00EC5030" w:rsidRPr="00BC46B4" w:rsidRDefault="00EC5030" w:rsidP="0036317A">
      <w:pPr>
        <w:pStyle w:val="Blank"/>
        <w:rPr>
          <w:rFonts w:asciiTheme="minorBidi" w:hAnsiTheme="minorBidi" w:cstheme="minorBidi"/>
          <w:sz w:val="20"/>
          <w:szCs w:val="20"/>
        </w:rPr>
      </w:pPr>
    </w:p>
    <w:p w:rsidR="00FC5344" w:rsidRPr="00BC46B4" w:rsidRDefault="00FC5344" w:rsidP="009C314A">
      <w:pPr>
        <w:pStyle w:val="Paragraph"/>
        <w:rPr>
          <w:rFonts w:asciiTheme="minorBidi" w:hAnsiTheme="minorBidi" w:cstheme="minorBidi"/>
          <w:sz w:val="20"/>
          <w:szCs w:val="20"/>
        </w:rPr>
      </w:pPr>
      <w:r w:rsidRPr="00BC46B4">
        <w:rPr>
          <w:rFonts w:asciiTheme="minorBidi" w:hAnsiTheme="minorBidi" w:cstheme="minorBidi"/>
          <w:sz w:val="20"/>
          <w:szCs w:val="20"/>
        </w:rPr>
        <w:t>AMCA Standard 500-L-99 Laboratory Methods of Testing Louvers for Rating</w:t>
      </w:r>
    </w:p>
    <w:p w:rsidR="00EC5030" w:rsidRPr="00BC46B4" w:rsidRDefault="00EE1A42" w:rsidP="0036317A">
      <w:pPr>
        <w:pStyle w:val="Blank"/>
        <w:rPr>
          <w:rFonts w:asciiTheme="minorBidi" w:hAnsiTheme="minorBidi" w:cstheme="minorBidi"/>
          <w:sz w:val="20"/>
          <w:szCs w:val="20"/>
        </w:rPr>
      </w:pPr>
      <w:r w:rsidRPr="00BC46B4">
        <w:rPr>
          <w:rFonts w:asciiTheme="minorBidi" w:hAnsiTheme="minorBidi" w:cstheme="minorBidi"/>
          <w:sz w:val="20"/>
          <w:szCs w:val="20"/>
        </w:rPr>
        <w:lastRenderedPageBreak/>
        <w:t xml:space="preserve"> </w:t>
      </w:r>
    </w:p>
    <w:p w:rsidR="00EC5030" w:rsidRPr="00BC46B4" w:rsidRDefault="00FC5344" w:rsidP="009C314A">
      <w:pPr>
        <w:pStyle w:val="Paragraph"/>
        <w:rPr>
          <w:rFonts w:asciiTheme="minorBidi" w:hAnsiTheme="minorBidi" w:cstheme="minorBidi"/>
          <w:sz w:val="20"/>
          <w:szCs w:val="20"/>
        </w:rPr>
      </w:pPr>
      <w:r w:rsidRPr="00BC46B4">
        <w:rPr>
          <w:rFonts w:asciiTheme="minorBidi" w:hAnsiTheme="minorBidi" w:cstheme="minorBidi"/>
          <w:sz w:val="20"/>
          <w:szCs w:val="20"/>
        </w:rPr>
        <w:t>AMCA Publication 501 Application Manual for Louvers</w:t>
      </w:r>
    </w:p>
    <w:p w:rsidR="00EC5030" w:rsidRPr="00BC46B4" w:rsidRDefault="00EC5030" w:rsidP="0036317A">
      <w:pPr>
        <w:pStyle w:val="Blank"/>
        <w:rPr>
          <w:rFonts w:asciiTheme="minorBidi" w:hAnsiTheme="minorBidi" w:cstheme="minorBidi"/>
          <w:sz w:val="20"/>
          <w:szCs w:val="20"/>
        </w:rPr>
      </w:pPr>
    </w:p>
    <w:p w:rsidR="00FC5344" w:rsidRPr="00BC46B4" w:rsidRDefault="00FC5344" w:rsidP="009C314A">
      <w:pPr>
        <w:pStyle w:val="Paragraph"/>
        <w:rPr>
          <w:rFonts w:asciiTheme="minorBidi" w:hAnsiTheme="minorBidi" w:cstheme="minorBidi"/>
          <w:sz w:val="20"/>
          <w:szCs w:val="20"/>
        </w:rPr>
      </w:pPr>
      <w:r w:rsidRPr="00BC46B4">
        <w:rPr>
          <w:rFonts w:asciiTheme="minorBidi" w:hAnsiTheme="minorBidi" w:cstheme="minorBidi"/>
          <w:sz w:val="20"/>
          <w:szCs w:val="20"/>
        </w:rPr>
        <w:t>The Aluminum Association Incorporated</w:t>
      </w:r>
    </w:p>
    <w:p w:rsidR="00EC5030" w:rsidRPr="00BC46B4" w:rsidRDefault="00EC5030" w:rsidP="0036317A">
      <w:pPr>
        <w:pStyle w:val="Blank"/>
        <w:rPr>
          <w:rFonts w:asciiTheme="minorBidi" w:hAnsiTheme="minorBidi" w:cstheme="minorBidi"/>
          <w:sz w:val="20"/>
          <w:szCs w:val="20"/>
        </w:rPr>
      </w:pPr>
    </w:p>
    <w:p w:rsidR="00FC5344" w:rsidRPr="00BC46B4" w:rsidRDefault="00FC5344" w:rsidP="009C314A">
      <w:pPr>
        <w:pStyle w:val="Paragraph"/>
        <w:rPr>
          <w:rFonts w:asciiTheme="minorBidi" w:hAnsiTheme="minorBidi" w:cstheme="minorBidi"/>
          <w:sz w:val="20"/>
          <w:szCs w:val="20"/>
        </w:rPr>
      </w:pPr>
      <w:r w:rsidRPr="00BC46B4">
        <w:rPr>
          <w:rFonts w:asciiTheme="minorBidi" w:hAnsiTheme="minorBidi" w:cstheme="minorBidi"/>
          <w:sz w:val="20"/>
          <w:szCs w:val="20"/>
        </w:rPr>
        <w:t xml:space="preserve"> Aluminum Standards and Data</w:t>
      </w:r>
    </w:p>
    <w:p w:rsidR="00EC5030" w:rsidRPr="00BC46B4" w:rsidRDefault="00EC5030" w:rsidP="0036317A">
      <w:pPr>
        <w:pStyle w:val="Blank"/>
        <w:rPr>
          <w:rFonts w:asciiTheme="minorBidi" w:hAnsiTheme="minorBidi" w:cstheme="minorBidi"/>
          <w:sz w:val="20"/>
          <w:szCs w:val="20"/>
        </w:rPr>
      </w:pPr>
    </w:p>
    <w:p w:rsidR="00FC5344" w:rsidRPr="00BC46B4" w:rsidRDefault="00D56E4B" w:rsidP="009C314A">
      <w:pPr>
        <w:pStyle w:val="Paragraph"/>
        <w:rPr>
          <w:rFonts w:asciiTheme="minorBidi" w:hAnsiTheme="minorBidi" w:cstheme="minorBidi"/>
          <w:sz w:val="20"/>
          <w:szCs w:val="20"/>
        </w:rPr>
      </w:pPr>
      <w:r w:rsidRPr="00BC46B4">
        <w:rPr>
          <w:rFonts w:asciiTheme="minorBidi" w:hAnsiTheme="minorBidi" w:cstheme="minorBidi"/>
          <w:sz w:val="20"/>
          <w:szCs w:val="20"/>
        </w:rPr>
        <w:t xml:space="preserve"> </w:t>
      </w:r>
      <w:r w:rsidR="00FC5344" w:rsidRPr="00BC46B4">
        <w:rPr>
          <w:rFonts w:asciiTheme="minorBidi" w:hAnsiTheme="minorBidi" w:cstheme="minorBidi"/>
          <w:sz w:val="20"/>
          <w:szCs w:val="20"/>
        </w:rPr>
        <w:t>Specifications and Guidelines for Aluminum Structures</w:t>
      </w:r>
    </w:p>
    <w:p w:rsidR="00C833EE" w:rsidRPr="00BC46B4" w:rsidRDefault="00C833EE" w:rsidP="0036317A">
      <w:pPr>
        <w:pStyle w:val="IN1"/>
        <w:numPr>
          <w:ilvl w:val="0"/>
          <w:numId w:val="0"/>
        </w:numPr>
        <w:tabs>
          <w:tab w:val="clear" w:pos="864"/>
        </w:tabs>
        <w:spacing w:line="360" w:lineRule="auto"/>
        <w:ind w:left="1008"/>
        <w:rPr>
          <w:rFonts w:asciiTheme="minorBidi" w:hAnsiTheme="minorBidi" w:cstheme="minorBidi"/>
          <w:sz w:val="20"/>
          <w:szCs w:val="20"/>
        </w:rPr>
      </w:pPr>
    </w:p>
    <w:p w:rsidR="00FC5344" w:rsidRPr="00BC46B4" w:rsidRDefault="00FC5344" w:rsidP="009C314A">
      <w:pPr>
        <w:pStyle w:val="Paragraph"/>
        <w:rPr>
          <w:rFonts w:asciiTheme="minorBidi" w:hAnsiTheme="minorBidi" w:cstheme="minorBidi"/>
          <w:sz w:val="20"/>
          <w:szCs w:val="20"/>
        </w:rPr>
      </w:pPr>
      <w:r w:rsidRPr="00BC46B4">
        <w:rPr>
          <w:rFonts w:asciiTheme="minorBidi" w:hAnsiTheme="minorBidi" w:cstheme="minorBidi"/>
          <w:sz w:val="20"/>
          <w:szCs w:val="20"/>
        </w:rPr>
        <w:t>American Society of Civil Engineers</w:t>
      </w:r>
    </w:p>
    <w:p w:rsidR="00EC5030" w:rsidRPr="00BC46B4" w:rsidRDefault="00EC5030" w:rsidP="0036317A">
      <w:pPr>
        <w:pStyle w:val="Blank"/>
        <w:rPr>
          <w:rFonts w:asciiTheme="minorBidi" w:hAnsiTheme="minorBidi" w:cstheme="minorBidi"/>
          <w:sz w:val="20"/>
          <w:szCs w:val="20"/>
        </w:rPr>
      </w:pPr>
    </w:p>
    <w:p w:rsidR="00FC5344" w:rsidRPr="00BC46B4" w:rsidRDefault="00EE1A42" w:rsidP="009C314A">
      <w:pPr>
        <w:pStyle w:val="Paragraph"/>
        <w:numPr>
          <w:ilvl w:val="0"/>
          <w:numId w:val="0"/>
        </w:numPr>
        <w:ind w:left="1386"/>
        <w:rPr>
          <w:rFonts w:asciiTheme="minorBidi" w:hAnsiTheme="minorBidi" w:cstheme="minorBidi"/>
          <w:sz w:val="20"/>
          <w:szCs w:val="20"/>
        </w:rPr>
      </w:pPr>
      <w:r w:rsidRPr="00BC46B4">
        <w:rPr>
          <w:rFonts w:asciiTheme="minorBidi" w:hAnsiTheme="minorBidi" w:cstheme="minorBidi"/>
          <w:sz w:val="20"/>
          <w:szCs w:val="20"/>
        </w:rPr>
        <w:t xml:space="preserve">a. </w:t>
      </w:r>
      <w:r w:rsidR="00FC5344" w:rsidRPr="00BC46B4">
        <w:rPr>
          <w:rFonts w:asciiTheme="minorBidi" w:hAnsiTheme="minorBidi" w:cstheme="minorBidi"/>
          <w:sz w:val="20"/>
          <w:szCs w:val="20"/>
        </w:rPr>
        <w:t>Minimum Design Loads for Buildings and Other Structures</w:t>
      </w:r>
    </w:p>
    <w:p w:rsidR="00C833EE" w:rsidRPr="00BC46B4" w:rsidRDefault="00C833EE" w:rsidP="0036317A">
      <w:pPr>
        <w:pStyle w:val="IN1"/>
        <w:numPr>
          <w:ilvl w:val="0"/>
          <w:numId w:val="0"/>
        </w:numPr>
        <w:tabs>
          <w:tab w:val="clear" w:pos="864"/>
        </w:tabs>
        <w:spacing w:line="360" w:lineRule="auto"/>
        <w:ind w:left="1008"/>
        <w:jc w:val="left"/>
        <w:rPr>
          <w:rFonts w:asciiTheme="minorBidi" w:hAnsiTheme="minorBidi" w:cstheme="minorBidi"/>
          <w:sz w:val="20"/>
          <w:szCs w:val="20"/>
        </w:rPr>
      </w:pPr>
    </w:p>
    <w:p w:rsidR="00FC5344" w:rsidRPr="00BC46B4" w:rsidRDefault="00FC5344" w:rsidP="009C314A">
      <w:pPr>
        <w:pStyle w:val="Paragraph"/>
        <w:rPr>
          <w:rFonts w:asciiTheme="minorBidi" w:hAnsiTheme="minorBidi" w:cstheme="minorBidi"/>
          <w:sz w:val="20"/>
          <w:szCs w:val="20"/>
        </w:rPr>
      </w:pPr>
      <w:r w:rsidRPr="00BC46B4">
        <w:rPr>
          <w:rFonts w:asciiTheme="minorBidi" w:hAnsiTheme="minorBidi" w:cstheme="minorBidi"/>
          <w:sz w:val="20"/>
          <w:szCs w:val="20"/>
        </w:rPr>
        <w:t>American Society for Testing and Materials</w:t>
      </w:r>
    </w:p>
    <w:p w:rsidR="00EC5030" w:rsidRPr="00BC46B4" w:rsidRDefault="00EC5030" w:rsidP="0036317A">
      <w:pPr>
        <w:pStyle w:val="Blank"/>
        <w:rPr>
          <w:rFonts w:asciiTheme="minorBidi" w:hAnsiTheme="minorBidi" w:cstheme="minorBidi"/>
          <w:sz w:val="20"/>
          <w:szCs w:val="20"/>
        </w:rPr>
      </w:pPr>
    </w:p>
    <w:p w:rsidR="00021C37" w:rsidRPr="00BC46B4" w:rsidRDefault="00021C37" w:rsidP="0036317A">
      <w:pPr>
        <w:pStyle w:val="Blank"/>
        <w:numPr>
          <w:ilvl w:val="0"/>
          <w:numId w:val="3"/>
        </w:numPr>
        <w:rPr>
          <w:rFonts w:asciiTheme="minorBidi" w:hAnsiTheme="minorBidi" w:cstheme="minorBidi"/>
          <w:sz w:val="20"/>
          <w:szCs w:val="20"/>
        </w:rPr>
      </w:pPr>
      <w:r w:rsidRPr="00BC46B4">
        <w:rPr>
          <w:rFonts w:asciiTheme="minorBidi" w:hAnsiTheme="minorBidi" w:cstheme="minorBidi"/>
          <w:sz w:val="20"/>
          <w:szCs w:val="20"/>
        </w:rPr>
        <w:t>ASTM B209</w:t>
      </w:r>
    </w:p>
    <w:p w:rsidR="00EE1A42" w:rsidRPr="00BC46B4" w:rsidRDefault="00EE1A42" w:rsidP="0036317A">
      <w:pPr>
        <w:pStyle w:val="Blank"/>
        <w:numPr>
          <w:ilvl w:val="0"/>
          <w:numId w:val="3"/>
        </w:numPr>
        <w:rPr>
          <w:rFonts w:asciiTheme="minorBidi" w:hAnsiTheme="minorBidi" w:cstheme="minorBidi"/>
          <w:sz w:val="20"/>
          <w:szCs w:val="20"/>
        </w:rPr>
      </w:pPr>
      <w:r w:rsidRPr="00BC46B4">
        <w:rPr>
          <w:rFonts w:asciiTheme="minorBidi" w:hAnsiTheme="minorBidi" w:cstheme="minorBidi"/>
          <w:sz w:val="20"/>
          <w:szCs w:val="20"/>
        </w:rPr>
        <w:t>ASTM B211</w:t>
      </w:r>
    </w:p>
    <w:p w:rsidR="00EE1A42" w:rsidRPr="00BC46B4" w:rsidRDefault="00EE1A42" w:rsidP="0036317A">
      <w:pPr>
        <w:pStyle w:val="Blank"/>
        <w:numPr>
          <w:ilvl w:val="0"/>
          <w:numId w:val="3"/>
        </w:numPr>
        <w:rPr>
          <w:rFonts w:asciiTheme="minorBidi" w:hAnsiTheme="minorBidi" w:cstheme="minorBidi"/>
          <w:sz w:val="20"/>
          <w:szCs w:val="20"/>
        </w:rPr>
      </w:pPr>
      <w:r w:rsidRPr="00BC46B4">
        <w:rPr>
          <w:rFonts w:asciiTheme="minorBidi" w:hAnsiTheme="minorBidi" w:cstheme="minorBidi"/>
          <w:sz w:val="20"/>
          <w:szCs w:val="20"/>
        </w:rPr>
        <w:t>ASTM B221</w:t>
      </w:r>
    </w:p>
    <w:p w:rsidR="00EE1A42" w:rsidRPr="00BC46B4" w:rsidRDefault="00EE1A42" w:rsidP="0036317A">
      <w:pPr>
        <w:pStyle w:val="Blank"/>
        <w:numPr>
          <w:ilvl w:val="0"/>
          <w:numId w:val="3"/>
        </w:numPr>
        <w:rPr>
          <w:rFonts w:asciiTheme="minorBidi" w:hAnsiTheme="minorBidi" w:cstheme="minorBidi"/>
          <w:sz w:val="20"/>
          <w:szCs w:val="20"/>
        </w:rPr>
      </w:pPr>
      <w:r w:rsidRPr="00BC46B4">
        <w:rPr>
          <w:rFonts w:asciiTheme="minorBidi" w:hAnsiTheme="minorBidi" w:cstheme="minorBidi"/>
          <w:sz w:val="20"/>
          <w:szCs w:val="20"/>
        </w:rPr>
        <w:t xml:space="preserve">ASTM E90-90 </w:t>
      </w:r>
    </w:p>
    <w:p w:rsidR="00C833EE" w:rsidRPr="00BC46B4" w:rsidRDefault="00C833EE" w:rsidP="009C314A">
      <w:pPr>
        <w:pStyle w:val="Paragraph"/>
        <w:numPr>
          <w:ilvl w:val="0"/>
          <w:numId w:val="0"/>
        </w:numPr>
        <w:ind w:left="1386"/>
        <w:rPr>
          <w:rFonts w:asciiTheme="minorBidi" w:hAnsiTheme="minorBidi" w:cstheme="minorBidi"/>
          <w:sz w:val="20"/>
          <w:szCs w:val="20"/>
        </w:rPr>
      </w:pPr>
    </w:p>
    <w:p w:rsidR="00FC5344" w:rsidRPr="00BC46B4" w:rsidRDefault="00EE1A42" w:rsidP="009C314A">
      <w:pPr>
        <w:pStyle w:val="Paragraph"/>
        <w:rPr>
          <w:rFonts w:asciiTheme="minorBidi" w:hAnsiTheme="minorBidi" w:cstheme="minorBidi"/>
          <w:sz w:val="20"/>
          <w:szCs w:val="20"/>
        </w:rPr>
      </w:pPr>
      <w:r w:rsidRPr="00BC46B4">
        <w:rPr>
          <w:rFonts w:asciiTheme="minorBidi" w:hAnsiTheme="minorBidi" w:cstheme="minorBidi"/>
          <w:sz w:val="20"/>
          <w:szCs w:val="20"/>
        </w:rPr>
        <w:t xml:space="preserve"> </w:t>
      </w:r>
      <w:r w:rsidR="00FC5344" w:rsidRPr="00BC46B4">
        <w:rPr>
          <w:rFonts w:asciiTheme="minorBidi" w:hAnsiTheme="minorBidi" w:cstheme="minorBidi"/>
          <w:sz w:val="20"/>
          <w:szCs w:val="20"/>
        </w:rPr>
        <w:t>Architectural Aluminum Manufacturers Association</w:t>
      </w:r>
    </w:p>
    <w:p w:rsidR="00EE1A42" w:rsidRPr="00BC46B4" w:rsidRDefault="00EE1A42" w:rsidP="0036317A">
      <w:pPr>
        <w:pStyle w:val="Blank"/>
        <w:rPr>
          <w:rFonts w:asciiTheme="minorBidi" w:hAnsiTheme="minorBidi" w:cstheme="minorBidi"/>
          <w:sz w:val="20"/>
          <w:szCs w:val="20"/>
        </w:rPr>
      </w:pPr>
    </w:p>
    <w:p w:rsidR="00FC5344" w:rsidRPr="00BC46B4" w:rsidRDefault="00FC5344" w:rsidP="009C314A">
      <w:pPr>
        <w:pStyle w:val="Paragraph"/>
        <w:numPr>
          <w:ilvl w:val="1"/>
          <w:numId w:val="3"/>
        </w:numPr>
        <w:rPr>
          <w:rFonts w:asciiTheme="minorBidi" w:hAnsiTheme="minorBidi" w:cstheme="minorBidi"/>
          <w:sz w:val="20"/>
          <w:szCs w:val="20"/>
        </w:rPr>
      </w:pPr>
      <w:r w:rsidRPr="00BC46B4">
        <w:rPr>
          <w:rFonts w:asciiTheme="minorBidi" w:hAnsiTheme="minorBidi" w:cstheme="minorBidi"/>
          <w:sz w:val="20"/>
          <w:szCs w:val="20"/>
        </w:rPr>
        <w:t xml:space="preserve"> AAMA 800 Voluntary Specifications and Test Methods for Sealants</w:t>
      </w:r>
    </w:p>
    <w:p w:rsidR="00EE1A42" w:rsidRPr="00BC46B4" w:rsidRDefault="00EE1A42" w:rsidP="0036317A">
      <w:pPr>
        <w:pStyle w:val="Blank"/>
        <w:rPr>
          <w:rFonts w:asciiTheme="minorBidi" w:hAnsiTheme="minorBidi" w:cstheme="minorBidi"/>
          <w:sz w:val="20"/>
          <w:szCs w:val="20"/>
        </w:rPr>
      </w:pPr>
    </w:p>
    <w:p w:rsidR="00FC5344" w:rsidRPr="00BC46B4" w:rsidRDefault="00FC5344" w:rsidP="009C314A">
      <w:pPr>
        <w:pStyle w:val="Paragraph"/>
        <w:numPr>
          <w:ilvl w:val="1"/>
          <w:numId w:val="3"/>
        </w:numPr>
        <w:rPr>
          <w:rFonts w:asciiTheme="minorBidi" w:hAnsiTheme="minorBidi" w:cstheme="minorBidi"/>
          <w:sz w:val="20"/>
          <w:szCs w:val="20"/>
        </w:rPr>
      </w:pPr>
      <w:r w:rsidRPr="00BC46B4">
        <w:rPr>
          <w:rFonts w:asciiTheme="minorBidi" w:hAnsiTheme="minorBidi" w:cstheme="minorBidi"/>
          <w:sz w:val="20"/>
          <w:szCs w:val="20"/>
        </w:rPr>
        <w:t xml:space="preserve">AAMA 605.2 Voluntary Specifications for High </w:t>
      </w:r>
      <w:r w:rsidR="00D56E4B" w:rsidRPr="00BC46B4">
        <w:rPr>
          <w:rFonts w:asciiTheme="minorBidi" w:hAnsiTheme="minorBidi" w:cstheme="minorBidi"/>
          <w:sz w:val="20"/>
          <w:szCs w:val="20"/>
        </w:rPr>
        <w:t xml:space="preserve">Performance Organic Coatings on </w:t>
      </w:r>
      <w:r w:rsidRPr="00BC46B4">
        <w:rPr>
          <w:rFonts w:asciiTheme="minorBidi" w:hAnsiTheme="minorBidi" w:cstheme="minorBidi"/>
          <w:sz w:val="20"/>
          <w:szCs w:val="20"/>
        </w:rPr>
        <w:t>Aluminum Extrusions and Panels.</w:t>
      </w:r>
    </w:p>
    <w:p w:rsidR="001C6D91" w:rsidRPr="00BC46B4" w:rsidRDefault="00EE1A42" w:rsidP="0036317A">
      <w:pPr>
        <w:pStyle w:val="Blank"/>
        <w:numPr>
          <w:ilvl w:val="1"/>
          <w:numId w:val="3"/>
        </w:numPr>
        <w:rPr>
          <w:rFonts w:asciiTheme="minorBidi" w:hAnsiTheme="minorBidi" w:cstheme="minorBidi"/>
          <w:sz w:val="20"/>
          <w:szCs w:val="20"/>
        </w:rPr>
      </w:pPr>
      <w:r w:rsidRPr="00BC46B4">
        <w:rPr>
          <w:rFonts w:asciiTheme="minorBidi" w:hAnsiTheme="minorBidi" w:cstheme="minorBidi"/>
          <w:sz w:val="20"/>
          <w:szCs w:val="20"/>
        </w:rPr>
        <w:t>AAMA TIR Metal Curtain Wall Fasteners</w:t>
      </w:r>
    </w:p>
    <w:p w:rsidR="00EE1A42" w:rsidRPr="00BC46B4" w:rsidRDefault="00021C37" w:rsidP="0036317A">
      <w:pPr>
        <w:pStyle w:val="Blank"/>
        <w:numPr>
          <w:ilvl w:val="1"/>
          <w:numId w:val="3"/>
        </w:numPr>
        <w:rPr>
          <w:rFonts w:asciiTheme="minorBidi" w:hAnsiTheme="minorBidi" w:cstheme="minorBidi"/>
          <w:sz w:val="20"/>
          <w:szCs w:val="20"/>
        </w:rPr>
      </w:pPr>
      <w:r w:rsidRPr="00BC46B4">
        <w:rPr>
          <w:rFonts w:asciiTheme="minorBidi" w:hAnsiTheme="minorBidi" w:cstheme="minorBidi"/>
          <w:sz w:val="20"/>
          <w:szCs w:val="20"/>
        </w:rPr>
        <w:t>A</w:t>
      </w:r>
      <w:r w:rsidR="00EE1A42" w:rsidRPr="00BC46B4">
        <w:rPr>
          <w:rFonts w:asciiTheme="minorBidi" w:hAnsiTheme="minorBidi" w:cstheme="minorBidi"/>
          <w:sz w:val="20"/>
          <w:szCs w:val="20"/>
        </w:rPr>
        <w:t xml:space="preserve">AMA 2605-98 Superior Performing Organic Coatings on Aluminum Extrusions Panel       </w:t>
      </w:r>
    </w:p>
    <w:p w:rsidR="00FC5344" w:rsidRPr="00BC46B4" w:rsidRDefault="00FC5344" w:rsidP="009C314A">
      <w:pPr>
        <w:pStyle w:val="Paragraph"/>
        <w:rPr>
          <w:rFonts w:asciiTheme="minorBidi" w:hAnsiTheme="minorBidi" w:cstheme="minorBidi"/>
          <w:sz w:val="20"/>
          <w:szCs w:val="20"/>
        </w:rPr>
      </w:pPr>
      <w:r w:rsidRPr="00BC46B4">
        <w:rPr>
          <w:rFonts w:asciiTheme="minorBidi" w:hAnsiTheme="minorBidi" w:cstheme="minorBidi"/>
          <w:sz w:val="20"/>
          <w:szCs w:val="20"/>
        </w:rPr>
        <w:t>Canadian Standards Association</w:t>
      </w:r>
    </w:p>
    <w:p w:rsidR="00FC5344" w:rsidRPr="00BC46B4" w:rsidRDefault="00FC5344" w:rsidP="0036317A">
      <w:pPr>
        <w:pStyle w:val="IN1"/>
        <w:numPr>
          <w:ilvl w:val="1"/>
          <w:numId w:val="4"/>
        </w:numPr>
        <w:tabs>
          <w:tab w:val="clear" w:pos="864"/>
        </w:tabs>
        <w:spacing w:line="360" w:lineRule="auto"/>
        <w:jc w:val="left"/>
        <w:rPr>
          <w:rFonts w:asciiTheme="minorBidi" w:hAnsiTheme="minorBidi" w:cstheme="minorBidi"/>
          <w:sz w:val="20"/>
          <w:szCs w:val="20"/>
        </w:rPr>
      </w:pPr>
      <w:r w:rsidRPr="00BC46B4">
        <w:rPr>
          <w:rFonts w:asciiTheme="minorBidi" w:hAnsiTheme="minorBidi" w:cstheme="minorBidi"/>
          <w:sz w:val="20"/>
          <w:szCs w:val="20"/>
        </w:rPr>
        <w:t>CAN3-S157-M83 Strength Design in Aluminum</w:t>
      </w:r>
    </w:p>
    <w:p w:rsidR="00421155" w:rsidRPr="00BC46B4" w:rsidRDefault="00FC5344" w:rsidP="0036317A">
      <w:pPr>
        <w:pStyle w:val="IN1"/>
        <w:numPr>
          <w:ilvl w:val="1"/>
          <w:numId w:val="4"/>
        </w:numPr>
        <w:tabs>
          <w:tab w:val="clear" w:pos="864"/>
        </w:tabs>
        <w:spacing w:line="360" w:lineRule="auto"/>
        <w:jc w:val="left"/>
        <w:rPr>
          <w:rFonts w:asciiTheme="minorBidi" w:hAnsiTheme="minorBidi" w:cstheme="minorBidi"/>
          <w:sz w:val="20"/>
          <w:szCs w:val="20"/>
        </w:rPr>
      </w:pPr>
      <w:r w:rsidRPr="00BC46B4">
        <w:rPr>
          <w:rFonts w:asciiTheme="minorBidi" w:hAnsiTheme="minorBidi" w:cstheme="minorBidi"/>
          <w:sz w:val="20"/>
          <w:szCs w:val="20"/>
        </w:rPr>
        <w:t>S136 94 Cold Formed Steel Structural Members</w:t>
      </w:r>
    </w:p>
    <w:p w:rsidR="0021103F" w:rsidRPr="00BC46B4" w:rsidRDefault="0021103F" w:rsidP="0036317A">
      <w:pPr>
        <w:pStyle w:val="Blank"/>
        <w:rPr>
          <w:rFonts w:asciiTheme="minorBidi" w:hAnsiTheme="minorBidi" w:cstheme="minorBidi"/>
          <w:sz w:val="20"/>
          <w:szCs w:val="20"/>
        </w:rPr>
      </w:pPr>
    </w:p>
    <w:p w:rsidR="00433AA6" w:rsidRDefault="00433AA6" w:rsidP="006D6384">
      <w:pPr>
        <w:pStyle w:val="Article"/>
        <w:rPr>
          <w:rFonts w:asciiTheme="minorBidi" w:hAnsiTheme="minorBidi" w:cstheme="minorBidi"/>
        </w:rPr>
      </w:pPr>
    </w:p>
    <w:p w:rsidR="0021103F" w:rsidRPr="00BC46B4" w:rsidRDefault="0021103F" w:rsidP="006D6384">
      <w:pPr>
        <w:pStyle w:val="Article"/>
        <w:rPr>
          <w:rFonts w:asciiTheme="minorBidi" w:hAnsiTheme="minorBidi" w:cstheme="minorBidi"/>
        </w:rPr>
      </w:pPr>
      <w:r w:rsidRPr="00BC46B4">
        <w:rPr>
          <w:rFonts w:asciiTheme="minorBidi" w:hAnsiTheme="minorBidi" w:cstheme="minorBidi"/>
        </w:rPr>
        <w:lastRenderedPageBreak/>
        <w:t>SUBMITTALS</w:t>
      </w:r>
    </w:p>
    <w:p w:rsidR="0021103F" w:rsidRPr="00BC46B4" w:rsidRDefault="0021103F" w:rsidP="0036317A">
      <w:pPr>
        <w:pStyle w:val="Blank"/>
        <w:rPr>
          <w:rFonts w:asciiTheme="minorBidi" w:hAnsiTheme="minorBidi" w:cstheme="minorBidi"/>
          <w:sz w:val="20"/>
          <w:szCs w:val="20"/>
        </w:rPr>
      </w:pPr>
    </w:p>
    <w:p w:rsidR="001D4019" w:rsidRPr="00BC46B4" w:rsidRDefault="00FC5344" w:rsidP="009C314A">
      <w:pPr>
        <w:pStyle w:val="Paragraph"/>
        <w:numPr>
          <w:ilvl w:val="2"/>
          <w:numId w:val="13"/>
        </w:numPr>
        <w:rPr>
          <w:rFonts w:asciiTheme="minorBidi" w:hAnsiTheme="minorBidi" w:cstheme="minorBidi"/>
          <w:sz w:val="20"/>
          <w:szCs w:val="20"/>
        </w:rPr>
      </w:pPr>
      <w:r w:rsidRPr="00BC46B4">
        <w:rPr>
          <w:rFonts w:asciiTheme="minorBidi" w:hAnsiTheme="minorBidi" w:cstheme="minorBidi"/>
          <w:sz w:val="20"/>
          <w:szCs w:val="20"/>
        </w:rPr>
        <w:t xml:space="preserve">Product Data: </w:t>
      </w:r>
    </w:p>
    <w:p w:rsidR="001D4019" w:rsidRPr="00BC46B4" w:rsidRDefault="001D4019" w:rsidP="0036317A">
      <w:pPr>
        <w:pStyle w:val="Blank"/>
        <w:rPr>
          <w:rFonts w:asciiTheme="minorBidi" w:hAnsiTheme="minorBidi" w:cstheme="minorBidi"/>
          <w:sz w:val="20"/>
          <w:szCs w:val="20"/>
        </w:rPr>
      </w:pPr>
    </w:p>
    <w:p w:rsidR="001D4019" w:rsidRPr="00BC46B4" w:rsidRDefault="001C6D91" w:rsidP="009C314A">
      <w:pPr>
        <w:pStyle w:val="Paragraph"/>
        <w:numPr>
          <w:ilvl w:val="0"/>
          <w:numId w:val="0"/>
        </w:numPr>
        <w:ind w:left="1386"/>
        <w:rPr>
          <w:rFonts w:asciiTheme="minorBidi" w:hAnsiTheme="minorBidi" w:cstheme="minorBidi"/>
          <w:sz w:val="20"/>
          <w:szCs w:val="20"/>
        </w:rPr>
      </w:pPr>
      <w:r w:rsidRPr="00BC46B4">
        <w:rPr>
          <w:rFonts w:asciiTheme="minorBidi" w:hAnsiTheme="minorBidi" w:cstheme="minorBidi"/>
          <w:sz w:val="20"/>
          <w:szCs w:val="20"/>
        </w:rPr>
        <w:t xml:space="preserve">a. </w:t>
      </w:r>
      <w:r w:rsidR="001D4019" w:rsidRPr="00BC46B4">
        <w:rPr>
          <w:rFonts w:asciiTheme="minorBidi" w:hAnsiTheme="minorBidi" w:cstheme="minorBidi"/>
          <w:sz w:val="20"/>
          <w:szCs w:val="20"/>
        </w:rPr>
        <w:t>For</w:t>
      </w:r>
      <w:r w:rsidR="00FC5344" w:rsidRPr="00BC46B4">
        <w:rPr>
          <w:rFonts w:asciiTheme="minorBidi" w:hAnsiTheme="minorBidi" w:cstheme="minorBidi"/>
          <w:sz w:val="20"/>
          <w:szCs w:val="20"/>
        </w:rPr>
        <w:t xml:space="preserve"> each type of product indicated, provide data describing design characteristics, </w:t>
      </w:r>
      <w:r w:rsidR="00D56E4B" w:rsidRPr="00BC46B4">
        <w:rPr>
          <w:rFonts w:asciiTheme="minorBidi" w:hAnsiTheme="minorBidi" w:cstheme="minorBidi"/>
          <w:sz w:val="20"/>
          <w:szCs w:val="20"/>
        </w:rPr>
        <w:t>M</w:t>
      </w:r>
      <w:r w:rsidR="00FC5344" w:rsidRPr="00BC46B4">
        <w:rPr>
          <w:rFonts w:asciiTheme="minorBidi" w:hAnsiTheme="minorBidi" w:cstheme="minorBidi"/>
          <w:sz w:val="20"/>
          <w:szCs w:val="20"/>
        </w:rPr>
        <w:t>aximum recommended air velocity, design free area, materials and finishes, and manufacturer's data sheets on each product to be used, including:</w:t>
      </w:r>
    </w:p>
    <w:p w:rsidR="00FC5344" w:rsidRPr="00BC46B4" w:rsidRDefault="00FC5344" w:rsidP="009C314A">
      <w:pPr>
        <w:pStyle w:val="Paragraph"/>
        <w:numPr>
          <w:ilvl w:val="2"/>
          <w:numId w:val="4"/>
        </w:numPr>
        <w:rPr>
          <w:rFonts w:asciiTheme="minorBidi" w:hAnsiTheme="minorBidi" w:cstheme="minorBidi"/>
          <w:sz w:val="20"/>
          <w:szCs w:val="20"/>
        </w:rPr>
      </w:pPr>
      <w:r w:rsidRPr="00BC46B4">
        <w:rPr>
          <w:rFonts w:asciiTheme="minorBidi" w:hAnsiTheme="minorBidi" w:cstheme="minorBidi"/>
          <w:sz w:val="20"/>
          <w:szCs w:val="20"/>
        </w:rPr>
        <w:t>Preparation instructions and recommendations.</w:t>
      </w:r>
    </w:p>
    <w:p w:rsidR="00FC5344" w:rsidRPr="00BC46B4" w:rsidRDefault="00FC5344" w:rsidP="009C314A">
      <w:pPr>
        <w:pStyle w:val="Paragraph"/>
        <w:numPr>
          <w:ilvl w:val="2"/>
          <w:numId w:val="4"/>
        </w:numPr>
        <w:rPr>
          <w:rFonts w:asciiTheme="minorBidi" w:hAnsiTheme="minorBidi" w:cstheme="minorBidi"/>
          <w:sz w:val="20"/>
          <w:szCs w:val="20"/>
        </w:rPr>
      </w:pPr>
      <w:r w:rsidRPr="00BC46B4">
        <w:rPr>
          <w:rFonts w:asciiTheme="minorBidi" w:hAnsiTheme="minorBidi" w:cstheme="minorBidi"/>
          <w:sz w:val="20"/>
          <w:szCs w:val="20"/>
        </w:rPr>
        <w:t>Storage and handling requirements and recommendations.</w:t>
      </w:r>
    </w:p>
    <w:p w:rsidR="00FC5344" w:rsidRPr="00BC46B4" w:rsidRDefault="001D4019" w:rsidP="009C314A">
      <w:pPr>
        <w:pStyle w:val="Paragraph"/>
        <w:numPr>
          <w:ilvl w:val="2"/>
          <w:numId w:val="4"/>
        </w:numPr>
        <w:rPr>
          <w:rFonts w:asciiTheme="minorBidi" w:hAnsiTheme="minorBidi" w:cstheme="minorBidi"/>
          <w:sz w:val="20"/>
          <w:szCs w:val="20"/>
        </w:rPr>
      </w:pPr>
      <w:r w:rsidRPr="00BC46B4">
        <w:rPr>
          <w:rFonts w:asciiTheme="minorBidi" w:hAnsiTheme="minorBidi" w:cstheme="minorBidi"/>
          <w:sz w:val="20"/>
          <w:szCs w:val="20"/>
        </w:rPr>
        <w:t>Installation methods</w:t>
      </w:r>
    </w:p>
    <w:p w:rsidR="001C6D91" w:rsidRPr="00BC46B4" w:rsidRDefault="001C6D91" w:rsidP="0036317A">
      <w:pPr>
        <w:pStyle w:val="IN2"/>
        <w:numPr>
          <w:ilvl w:val="0"/>
          <w:numId w:val="4"/>
        </w:numPr>
        <w:tabs>
          <w:tab w:val="clear" w:pos="1440"/>
        </w:tabs>
        <w:spacing w:before="240" w:line="360" w:lineRule="auto"/>
        <w:rPr>
          <w:rFonts w:asciiTheme="minorBidi" w:hAnsiTheme="minorBidi" w:cstheme="minorBidi"/>
          <w:sz w:val="20"/>
          <w:szCs w:val="20"/>
        </w:rPr>
      </w:pPr>
      <w:r w:rsidRPr="00BC46B4">
        <w:rPr>
          <w:rFonts w:asciiTheme="minorBidi" w:hAnsiTheme="minorBidi" w:cstheme="minorBidi"/>
          <w:sz w:val="20"/>
          <w:szCs w:val="20"/>
        </w:rPr>
        <w:t>For louvers specified to bear AMCA seal, include printed catalog pages showing specified models with appropriate AMCA Certified Ratings Seals.</w:t>
      </w:r>
    </w:p>
    <w:p w:rsidR="00F62A2E" w:rsidRPr="00BC46B4" w:rsidRDefault="00F62A2E" w:rsidP="00F62A2E">
      <w:pPr>
        <w:pStyle w:val="IN2"/>
        <w:numPr>
          <w:ilvl w:val="0"/>
          <w:numId w:val="0"/>
        </w:numPr>
        <w:tabs>
          <w:tab w:val="clear" w:pos="1440"/>
        </w:tabs>
        <w:spacing w:before="240" w:line="360" w:lineRule="auto"/>
        <w:ind w:left="1746"/>
        <w:rPr>
          <w:rFonts w:asciiTheme="minorBidi" w:hAnsiTheme="minorBidi" w:cstheme="minorBidi"/>
          <w:sz w:val="20"/>
          <w:szCs w:val="20"/>
        </w:rPr>
      </w:pPr>
    </w:p>
    <w:p w:rsidR="00FC5344" w:rsidRPr="00BC46B4" w:rsidRDefault="00D56E4B" w:rsidP="009C314A">
      <w:pPr>
        <w:pStyle w:val="Paragraph"/>
        <w:rPr>
          <w:rFonts w:asciiTheme="minorBidi" w:hAnsiTheme="minorBidi" w:cstheme="minorBidi"/>
          <w:sz w:val="20"/>
          <w:szCs w:val="20"/>
        </w:rPr>
      </w:pPr>
      <w:r w:rsidRPr="00BC46B4">
        <w:rPr>
          <w:rFonts w:asciiTheme="minorBidi" w:hAnsiTheme="minorBidi" w:cstheme="minorBidi"/>
          <w:sz w:val="20"/>
          <w:szCs w:val="20"/>
        </w:rPr>
        <w:t xml:space="preserve"> </w:t>
      </w:r>
      <w:r w:rsidR="00FC5344" w:rsidRPr="00BC46B4">
        <w:rPr>
          <w:rFonts w:asciiTheme="minorBidi" w:hAnsiTheme="minorBidi" w:cstheme="minorBidi"/>
          <w:sz w:val="20"/>
          <w:szCs w:val="20"/>
        </w:rPr>
        <w:t xml:space="preserve">Shop Drawings:  </w:t>
      </w:r>
    </w:p>
    <w:p w:rsidR="00C833EE" w:rsidRPr="00BC46B4" w:rsidRDefault="00FC5344" w:rsidP="0036317A">
      <w:pPr>
        <w:pStyle w:val="IN1"/>
        <w:numPr>
          <w:ilvl w:val="0"/>
          <w:numId w:val="5"/>
        </w:numPr>
        <w:tabs>
          <w:tab w:val="clear" w:pos="864"/>
        </w:tabs>
        <w:spacing w:line="360" w:lineRule="auto"/>
        <w:rPr>
          <w:rFonts w:asciiTheme="minorBidi" w:hAnsiTheme="minorBidi" w:cstheme="minorBidi"/>
          <w:sz w:val="20"/>
          <w:szCs w:val="20"/>
        </w:rPr>
      </w:pPr>
      <w:r w:rsidRPr="00BC46B4">
        <w:rPr>
          <w:rFonts w:asciiTheme="minorBidi" w:hAnsiTheme="minorBidi" w:cstheme="minorBidi"/>
          <w:sz w:val="20"/>
          <w:szCs w:val="20"/>
        </w:rPr>
        <w:t xml:space="preserve">For louvers and accessories: Include plans, elevations, sections, specific details, and connections for all component parts.  Show frame and blade profiles, angles, and spacing. </w:t>
      </w:r>
    </w:p>
    <w:p w:rsidR="00C833EE" w:rsidRPr="00BC46B4" w:rsidRDefault="00C833EE" w:rsidP="0036317A">
      <w:pPr>
        <w:pStyle w:val="IN1"/>
        <w:numPr>
          <w:ilvl w:val="0"/>
          <w:numId w:val="0"/>
        </w:numPr>
        <w:tabs>
          <w:tab w:val="clear" w:pos="864"/>
        </w:tabs>
        <w:spacing w:line="360" w:lineRule="auto"/>
        <w:ind w:left="1440"/>
        <w:rPr>
          <w:rFonts w:asciiTheme="minorBidi" w:hAnsiTheme="minorBidi" w:cstheme="minorBidi"/>
          <w:sz w:val="20"/>
          <w:szCs w:val="20"/>
        </w:rPr>
      </w:pPr>
    </w:p>
    <w:p w:rsidR="001D4019" w:rsidRPr="00BC46B4" w:rsidRDefault="00FC5344" w:rsidP="009C314A">
      <w:pPr>
        <w:pStyle w:val="Paragraph"/>
        <w:rPr>
          <w:rFonts w:asciiTheme="minorBidi" w:hAnsiTheme="minorBidi" w:cstheme="minorBidi"/>
          <w:sz w:val="20"/>
          <w:szCs w:val="20"/>
        </w:rPr>
      </w:pPr>
      <w:r w:rsidRPr="00BC46B4">
        <w:rPr>
          <w:rFonts w:asciiTheme="minorBidi" w:hAnsiTheme="minorBidi" w:cstheme="minorBidi"/>
          <w:sz w:val="20"/>
          <w:szCs w:val="20"/>
        </w:rPr>
        <w:t>Samples:  For eac</w:t>
      </w:r>
      <w:r w:rsidR="001C6D91" w:rsidRPr="00BC46B4">
        <w:rPr>
          <w:rFonts w:asciiTheme="minorBidi" w:hAnsiTheme="minorBidi" w:cstheme="minorBidi"/>
          <w:sz w:val="20"/>
          <w:szCs w:val="20"/>
        </w:rPr>
        <w:t>h type of metal finish requi</w:t>
      </w:r>
      <w:r w:rsidR="002208BD" w:rsidRPr="00BC46B4">
        <w:rPr>
          <w:rFonts w:asciiTheme="minorBidi" w:hAnsiTheme="minorBidi" w:cstheme="minorBidi"/>
          <w:sz w:val="20"/>
          <w:szCs w:val="20"/>
        </w:rPr>
        <w:t xml:space="preserve">red. </w:t>
      </w:r>
    </w:p>
    <w:p w:rsidR="001D4019" w:rsidRPr="00BC46B4" w:rsidRDefault="00FC5344" w:rsidP="009C314A">
      <w:pPr>
        <w:pStyle w:val="Paragraph"/>
        <w:rPr>
          <w:rFonts w:asciiTheme="minorBidi" w:hAnsiTheme="minorBidi" w:cstheme="minorBidi"/>
          <w:sz w:val="20"/>
          <w:szCs w:val="20"/>
        </w:rPr>
      </w:pPr>
      <w:r w:rsidRPr="00BC46B4">
        <w:rPr>
          <w:rFonts w:asciiTheme="minorBidi" w:hAnsiTheme="minorBidi" w:cstheme="minorBidi"/>
          <w:sz w:val="20"/>
          <w:szCs w:val="20"/>
        </w:rPr>
        <w:t xml:space="preserve">Submittal:  For louvers indicated to comply with structural performance </w:t>
      </w:r>
    </w:p>
    <w:p w:rsidR="001D4019" w:rsidRPr="00BC46B4" w:rsidRDefault="002208BD" w:rsidP="009C314A">
      <w:pPr>
        <w:pStyle w:val="Paragraph"/>
        <w:numPr>
          <w:ilvl w:val="0"/>
          <w:numId w:val="0"/>
        </w:numPr>
        <w:rPr>
          <w:rFonts w:asciiTheme="minorBidi" w:hAnsiTheme="minorBidi" w:cstheme="minorBidi"/>
          <w:sz w:val="20"/>
          <w:szCs w:val="20"/>
        </w:rPr>
      </w:pPr>
      <w:r w:rsidRPr="00BC46B4">
        <w:rPr>
          <w:rFonts w:asciiTheme="minorBidi" w:hAnsiTheme="minorBidi" w:cstheme="minorBidi"/>
          <w:sz w:val="20"/>
          <w:szCs w:val="20"/>
        </w:rPr>
        <w:t xml:space="preserve">                  </w:t>
      </w:r>
      <w:r w:rsidR="00DE4E49" w:rsidRPr="00BC46B4">
        <w:rPr>
          <w:rFonts w:asciiTheme="minorBidi" w:hAnsiTheme="minorBidi" w:cstheme="minorBidi"/>
          <w:sz w:val="20"/>
          <w:szCs w:val="20"/>
        </w:rPr>
        <w:t xml:space="preserve">  </w:t>
      </w:r>
      <w:proofErr w:type="gramStart"/>
      <w:r w:rsidR="00DE4E49" w:rsidRPr="00BC46B4">
        <w:rPr>
          <w:rFonts w:asciiTheme="minorBidi" w:hAnsiTheme="minorBidi" w:cstheme="minorBidi"/>
          <w:sz w:val="20"/>
          <w:szCs w:val="20"/>
        </w:rPr>
        <w:t>requirements</w:t>
      </w:r>
      <w:proofErr w:type="gramEnd"/>
      <w:r w:rsidR="00FC5344" w:rsidRPr="00BC46B4">
        <w:rPr>
          <w:rFonts w:asciiTheme="minorBidi" w:hAnsiTheme="minorBidi" w:cstheme="minorBidi"/>
          <w:sz w:val="20"/>
          <w:szCs w:val="20"/>
        </w:rPr>
        <w:t xml:space="preserve"> and design criteria indicated.</w:t>
      </w:r>
    </w:p>
    <w:p w:rsidR="0021103F" w:rsidRPr="00BC46B4" w:rsidRDefault="00FC5344" w:rsidP="009C314A">
      <w:pPr>
        <w:pStyle w:val="Paragraph"/>
        <w:rPr>
          <w:rFonts w:asciiTheme="minorBidi" w:hAnsiTheme="minorBidi" w:cstheme="minorBidi"/>
          <w:sz w:val="20"/>
          <w:szCs w:val="20"/>
        </w:rPr>
      </w:pPr>
      <w:r w:rsidRPr="00BC46B4">
        <w:rPr>
          <w:rFonts w:asciiTheme="minorBidi" w:hAnsiTheme="minorBidi" w:cstheme="minorBidi"/>
          <w:sz w:val="20"/>
          <w:szCs w:val="20"/>
        </w:rPr>
        <w:t>Product Test Reports:  Based on tests performed according to AMCA 500-L</w:t>
      </w:r>
    </w:p>
    <w:p w:rsidR="00CC53DA" w:rsidRPr="00BC46B4" w:rsidRDefault="00CC53DA" w:rsidP="009C314A">
      <w:pPr>
        <w:pStyle w:val="Paragraph"/>
        <w:numPr>
          <w:ilvl w:val="0"/>
          <w:numId w:val="0"/>
        </w:numPr>
        <w:rPr>
          <w:rFonts w:asciiTheme="minorBidi" w:hAnsiTheme="minorBidi" w:cstheme="minorBidi"/>
          <w:sz w:val="20"/>
          <w:szCs w:val="20"/>
        </w:rPr>
      </w:pPr>
    </w:p>
    <w:p w:rsidR="00CC53DA" w:rsidRPr="00BC46B4" w:rsidRDefault="00CC53DA" w:rsidP="006D6384">
      <w:pPr>
        <w:pStyle w:val="Article"/>
        <w:rPr>
          <w:rFonts w:asciiTheme="minorBidi" w:hAnsiTheme="minorBidi" w:cstheme="minorBidi"/>
        </w:rPr>
      </w:pPr>
      <w:r w:rsidRPr="00BC46B4">
        <w:rPr>
          <w:rFonts w:asciiTheme="minorBidi" w:hAnsiTheme="minorBidi" w:cstheme="minorBidi"/>
          <w:bCs/>
        </w:rPr>
        <w:t xml:space="preserve"> </w:t>
      </w:r>
      <w:r w:rsidRPr="00BC46B4">
        <w:rPr>
          <w:rFonts w:asciiTheme="minorBidi" w:hAnsiTheme="minorBidi" w:cstheme="minorBidi"/>
        </w:rPr>
        <w:t>DELIVERY, STORAGE AND HANDLING</w:t>
      </w:r>
    </w:p>
    <w:p w:rsidR="00421155" w:rsidRPr="00BC46B4" w:rsidRDefault="00421155" w:rsidP="0036317A">
      <w:pPr>
        <w:pStyle w:val="Blank"/>
        <w:rPr>
          <w:rFonts w:asciiTheme="minorBidi" w:hAnsiTheme="minorBidi" w:cstheme="minorBidi"/>
          <w:sz w:val="20"/>
          <w:szCs w:val="20"/>
        </w:rPr>
      </w:pPr>
    </w:p>
    <w:p w:rsidR="00CC53DA" w:rsidRPr="00BC46B4" w:rsidRDefault="00D56E4B" w:rsidP="009C314A">
      <w:pPr>
        <w:pStyle w:val="Paragraph"/>
        <w:numPr>
          <w:ilvl w:val="2"/>
          <w:numId w:val="14"/>
        </w:numPr>
        <w:rPr>
          <w:rFonts w:asciiTheme="minorBidi" w:hAnsiTheme="minorBidi" w:cstheme="minorBidi"/>
          <w:sz w:val="20"/>
          <w:szCs w:val="20"/>
        </w:rPr>
      </w:pPr>
      <w:r w:rsidRPr="00BC46B4">
        <w:rPr>
          <w:rFonts w:asciiTheme="minorBidi" w:hAnsiTheme="minorBidi" w:cstheme="minorBidi"/>
          <w:sz w:val="20"/>
          <w:szCs w:val="20"/>
        </w:rPr>
        <w:t xml:space="preserve">Delivery: </w:t>
      </w:r>
      <w:r w:rsidR="00CC53DA" w:rsidRPr="00BC46B4">
        <w:rPr>
          <w:rFonts w:asciiTheme="minorBidi" w:hAnsiTheme="minorBidi" w:cstheme="minorBidi"/>
          <w:sz w:val="20"/>
          <w:szCs w:val="20"/>
        </w:rPr>
        <w:t>Materials should be delivered to site in manufacturer’s original, closed containers sealed packaging, with labels clearly indicating the name of the manufacturer and the type of the material.</w:t>
      </w:r>
    </w:p>
    <w:p w:rsidR="00421155" w:rsidRPr="00BC46B4" w:rsidRDefault="00421155" w:rsidP="0036317A">
      <w:pPr>
        <w:pStyle w:val="Blank"/>
        <w:rPr>
          <w:rFonts w:asciiTheme="minorBidi" w:hAnsiTheme="minorBidi" w:cstheme="minorBidi"/>
          <w:sz w:val="20"/>
          <w:szCs w:val="20"/>
        </w:rPr>
      </w:pPr>
    </w:p>
    <w:p w:rsidR="00CC53DA" w:rsidRPr="00BC46B4" w:rsidRDefault="00D56E4B" w:rsidP="009C314A">
      <w:pPr>
        <w:pStyle w:val="Paragraph"/>
        <w:rPr>
          <w:rFonts w:asciiTheme="minorBidi" w:hAnsiTheme="minorBidi" w:cstheme="minorBidi"/>
          <w:sz w:val="20"/>
          <w:szCs w:val="20"/>
        </w:rPr>
      </w:pPr>
      <w:r w:rsidRPr="00BC46B4">
        <w:rPr>
          <w:rFonts w:asciiTheme="minorBidi" w:hAnsiTheme="minorBidi" w:cstheme="minorBidi"/>
          <w:sz w:val="20"/>
          <w:szCs w:val="20"/>
        </w:rPr>
        <w:t xml:space="preserve">Storage: </w:t>
      </w:r>
      <w:r w:rsidR="00CC53DA" w:rsidRPr="00BC46B4">
        <w:rPr>
          <w:rFonts w:asciiTheme="minorBidi" w:hAnsiTheme="minorBidi" w:cstheme="minorBidi"/>
          <w:sz w:val="20"/>
          <w:szCs w:val="20"/>
        </w:rPr>
        <w:t xml:space="preserve">Materials should be stored indoors in a dry place to be protected against any means of damage. If it was stored outside for any reason, the material must be covered with a weather proof flame resistant sheeting or tarpaulin. </w:t>
      </w:r>
    </w:p>
    <w:p w:rsidR="00421155" w:rsidRPr="00BC46B4" w:rsidRDefault="00421155" w:rsidP="0036317A">
      <w:pPr>
        <w:pStyle w:val="Blank"/>
        <w:rPr>
          <w:rFonts w:asciiTheme="minorBidi" w:hAnsiTheme="minorBidi" w:cstheme="minorBidi"/>
          <w:sz w:val="20"/>
          <w:szCs w:val="20"/>
        </w:rPr>
      </w:pPr>
    </w:p>
    <w:p w:rsidR="0021103F" w:rsidRPr="00BC46B4" w:rsidRDefault="00D56E4B" w:rsidP="009C314A">
      <w:pPr>
        <w:pStyle w:val="Paragraph"/>
        <w:rPr>
          <w:rFonts w:asciiTheme="minorBidi" w:hAnsiTheme="minorBidi" w:cstheme="minorBidi"/>
          <w:sz w:val="20"/>
          <w:szCs w:val="20"/>
        </w:rPr>
      </w:pPr>
      <w:r w:rsidRPr="00BC46B4">
        <w:rPr>
          <w:rFonts w:asciiTheme="minorBidi" w:hAnsiTheme="minorBidi" w:cstheme="minorBidi"/>
          <w:sz w:val="20"/>
          <w:szCs w:val="20"/>
        </w:rPr>
        <w:lastRenderedPageBreak/>
        <w:t xml:space="preserve">Handling: </w:t>
      </w:r>
      <w:r w:rsidR="00CC53DA" w:rsidRPr="00BC46B4">
        <w:rPr>
          <w:rFonts w:asciiTheme="minorBidi" w:hAnsiTheme="minorBidi" w:cstheme="minorBidi"/>
          <w:sz w:val="20"/>
          <w:szCs w:val="20"/>
        </w:rPr>
        <w:t>Materials should be handled over as reco</w:t>
      </w:r>
      <w:r w:rsidRPr="00BC46B4">
        <w:rPr>
          <w:rFonts w:asciiTheme="minorBidi" w:hAnsiTheme="minorBidi" w:cstheme="minorBidi"/>
          <w:sz w:val="20"/>
          <w:szCs w:val="20"/>
        </w:rPr>
        <w:t xml:space="preserve">mmended by the manufacturer to </w:t>
      </w:r>
      <w:r w:rsidR="00CC53DA" w:rsidRPr="00BC46B4">
        <w:rPr>
          <w:rFonts w:asciiTheme="minorBidi" w:hAnsiTheme="minorBidi" w:cstheme="minorBidi"/>
          <w:sz w:val="20"/>
          <w:szCs w:val="20"/>
        </w:rPr>
        <w:t>prevent them from being damaged. Lifting the louver by the heads, sills and blades will result in its damage. The louver sections should only be lifted and carried by the jambs.</w:t>
      </w:r>
    </w:p>
    <w:p w:rsidR="00E3306C" w:rsidRPr="00BC46B4" w:rsidRDefault="00E3306C" w:rsidP="0036317A">
      <w:pPr>
        <w:pStyle w:val="IN1"/>
        <w:numPr>
          <w:ilvl w:val="0"/>
          <w:numId w:val="0"/>
        </w:numPr>
        <w:tabs>
          <w:tab w:val="clear" w:pos="864"/>
        </w:tabs>
        <w:spacing w:line="360" w:lineRule="auto"/>
        <w:ind w:left="1008"/>
        <w:jc w:val="left"/>
        <w:rPr>
          <w:rFonts w:asciiTheme="minorBidi" w:hAnsiTheme="minorBidi" w:cstheme="minorBidi"/>
          <w:sz w:val="20"/>
          <w:szCs w:val="20"/>
        </w:rPr>
      </w:pPr>
    </w:p>
    <w:p w:rsidR="00E3306C" w:rsidRPr="00BC46B4" w:rsidRDefault="00E3306C" w:rsidP="006D6384">
      <w:pPr>
        <w:pStyle w:val="Article"/>
        <w:rPr>
          <w:rFonts w:asciiTheme="minorBidi" w:hAnsiTheme="minorBidi" w:cstheme="minorBidi"/>
        </w:rPr>
      </w:pPr>
      <w:r w:rsidRPr="00BC46B4">
        <w:rPr>
          <w:rFonts w:asciiTheme="minorBidi" w:hAnsiTheme="minorBidi" w:cstheme="minorBidi"/>
        </w:rPr>
        <w:t>QUALITY ASSURANCE</w:t>
      </w:r>
    </w:p>
    <w:p w:rsidR="002919EC" w:rsidRPr="00BC46B4" w:rsidRDefault="002919EC" w:rsidP="0036317A">
      <w:pPr>
        <w:pStyle w:val="Blank"/>
        <w:rPr>
          <w:rFonts w:asciiTheme="minorBidi" w:hAnsiTheme="minorBidi" w:cstheme="minorBidi"/>
          <w:sz w:val="20"/>
          <w:szCs w:val="20"/>
        </w:rPr>
      </w:pPr>
    </w:p>
    <w:p w:rsidR="00E3306C" w:rsidRPr="00BC46B4" w:rsidRDefault="00E3306C" w:rsidP="009C314A">
      <w:pPr>
        <w:pStyle w:val="Paragraph"/>
        <w:numPr>
          <w:ilvl w:val="2"/>
          <w:numId w:val="15"/>
        </w:numPr>
        <w:rPr>
          <w:rFonts w:asciiTheme="minorBidi" w:hAnsiTheme="minorBidi" w:cstheme="minorBidi"/>
          <w:sz w:val="20"/>
          <w:szCs w:val="20"/>
        </w:rPr>
      </w:pPr>
      <w:r w:rsidRPr="00BC46B4">
        <w:rPr>
          <w:rFonts w:asciiTheme="minorBidi" w:hAnsiTheme="minorBidi" w:cstheme="minorBidi"/>
          <w:sz w:val="20"/>
          <w:szCs w:val="20"/>
        </w:rPr>
        <w:t>Source Limitations: Obtain louvers and vents from a single manufacturer where indicated to be of same type, design, or factory-applied color finish.</w:t>
      </w:r>
    </w:p>
    <w:p w:rsidR="00EA2F72" w:rsidRPr="00BC46B4" w:rsidRDefault="00EA2F72" w:rsidP="009C314A">
      <w:pPr>
        <w:pStyle w:val="Paragraph"/>
        <w:numPr>
          <w:ilvl w:val="0"/>
          <w:numId w:val="0"/>
        </w:numPr>
        <w:ind w:left="810"/>
        <w:rPr>
          <w:rFonts w:asciiTheme="minorBidi" w:hAnsiTheme="minorBidi" w:cstheme="minorBidi"/>
          <w:sz w:val="20"/>
          <w:szCs w:val="20"/>
        </w:rPr>
      </w:pPr>
    </w:p>
    <w:p w:rsidR="00E3306C" w:rsidRPr="00BC46B4" w:rsidRDefault="00E3306C" w:rsidP="009C314A">
      <w:pPr>
        <w:pStyle w:val="Paragraph"/>
        <w:rPr>
          <w:rFonts w:asciiTheme="minorBidi" w:hAnsiTheme="minorBidi" w:cstheme="minorBidi"/>
          <w:sz w:val="20"/>
          <w:szCs w:val="20"/>
        </w:rPr>
      </w:pPr>
      <w:r w:rsidRPr="00BC46B4">
        <w:rPr>
          <w:rFonts w:asciiTheme="minorBidi" w:hAnsiTheme="minorBidi" w:cstheme="minorBidi"/>
          <w:sz w:val="20"/>
          <w:szCs w:val="20"/>
        </w:rPr>
        <w:t>Structural requirements:  Design louvers, including comprehensive engineering analysis by a qualified engineer, using structural performance requirements and design criteria indicated. Provided louvers shall withstand the effects of gravity loads and the specified loads and stresses within limits and under conditions indicated without permanent deformation of louver components, noise or metal fatigue caused by louver blade rattle or flutter, or permanent damage to fasteners and anchors.</w:t>
      </w:r>
    </w:p>
    <w:p w:rsidR="00EA2F72" w:rsidRPr="00BC46B4" w:rsidRDefault="00EA2F72" w:rsidP="009C314A">
      <w:pPr>
        <w:pStyle w:val="Paragraph"/>
        <w:numPr>
          <w:ilvl w:val="0"/>
          <w:numId w:val="0"/>
        </w:numPr>
        <w:rPr>
          <w:rFonts w:asciiTheme="minorBidi" w:hAnsiTheme="minorBidi" w:cstheme="minorBidi"/>
          <w:sz w:val="20"/>
          <w:szCs w:val="20"/>
        </w:rPr>
      </w:pPr>
    </w:p>
    <w:p w:rsidR="00E3306C" w:rsidRPr="00BC46B4" w:rsidRDefault="00E3306C" w:rsidP="009C314A">
      <w:pPr>
        <w:pStyle w:val="Paragraph"/>
        <w:rPr>
          <w:rFonts w:asciiTheme="minorBidi" w:hAnsiTheme="minorBidi" w:cstheme="minorBidi"/>
          <w:sz w:val="20"/>
          <w:szCs w:val="20"/>
        </w:rPr>
      </w:pPr>
      <w:r w:rsidRPr="00BC46B4">
        <w:rPr>
          <w:rFonts w:asciiTheme="minorBidi" w:hAnsiTheme="minorBidi" w:cstheme="minorBidi"/>
          <w:sz w:val="20"/>
          <w:szCs w:val="20"/>
        </w:rPr>
        <w:t>Performance requirements:  Provide louvers complying with requirements specified, as demonstrated by testing manufacturer's stock units identical to those provided, except for length and width according to AMCA 500-L.</w:t>
      </w:r>
    </w:p>
    <w:p w:rsidR="00EA2F72" w:rsidRPr="00BC46B4" w:rsidRDefault="00EA2F72" w:rsidP="009C314A">
      <w:pPr>
        <w:pStyle w:val="Paragraph"/>
        <w:numPr>
          <w:ilvl w:val="0"/>
          <w:numId w:val="0"/>
        </w:numPr>
        <w:ind w:left="810"/>
        <w:rPr>
          <w:rFonts w:asciiTheme="minorBidi" w:hAnsiTheme="minorBidi" w:cstheme="minorBidi"/>
          <w:sz w:val="20"/>
          <w:szCs w:val="20"/>
        </w:rPr>
      </w:pPr>
    </w:p>
    <w:p w:rsidR="00E3306C" w:rsidRPr="00BC46B4" w:rsidRDefault="00E3306C" w:rsidP="009C314A">
      <w:pPr>
        <w:pStyle w:val="Paragraph"/>
        <w:rPr>
          <w:rFonts w:asciiTheme="minorBidi" w:hAnsiTheme="minorBidi" w:cstheme="minorBidi"/>
          <w:sz w:val="20"/>
          <w:szCs w:val="20"/>
        </w:rPr>
      </w:pPr>
      <w:r w:rsidRPr="00BC46B4">
        <w:rPr>
          <w:rFonts w:asciiTheme="minorBidi" w:hAnsiTheme="minorBidi" w:cstheme="minorBidi"/>
          <w:sz w:val="20"/>
          <w:szCs w:val="20"/>
        </w:rPr>
        <w:t xml:space="preserve">Warranty: Provide written warranty to the client ensuring that all products will be free of defective materials or workmanship for a period of two years from the date of delivery. Upon notification of such defects, within the warranty period, necessary repairs to be done at the convenience of the Employer. </w:t>
      </w:r>
    </w:p>
    <w:p w:rsidR="00DE4E49" w:rsidRPr="00BC46B4" w:rsidRDefault="00DE4E49" w:rsidP="0036317A">
      <w:pPr>
        <w:pStyle w:val="Blank"/>
        <w:rPr>
          <w:rFonts w:asciiTheme="minorBidi" w:hAnsiTheme="minorBidi" w:cstheme="minorBidi"/>
          <w:sz w:val="20"/>
          <w:szCs w:val="20"/>
        </w:rPr>
      </w:pPr>
    </w:p>
    <w:p w:rsidR="00E57049" w:rsidRPr="00BC46B4" w:rsidRDefault="00E57049" w:rsidP="0036317A">
      <w:pPr>
        <w:pStyle w:val="Part"/>
        <w:tabs>
          <w:tab w:val="clear" w:pos="1494"/>
        </w:tabs>
        <w:spacing w:line="360" w:lineRule="auto"/>
        <w:rPr>
          <w:rFonts w:asciiTheme="minorBidi" w:hAnsiTheme="minorBidi" w:cstheme="minorBidi"/>
          <w:b/>
          <w:bCs/>
        </w:rPr>
      </w:pPr>
      <w:r w:rsidRPr="00BC46B4">
        <w:rPr>
          <w:rFonts w:asciiTheme="minorBidi" w:hAnsiTheme="minorBidi" w:cstheme="minorBidi"/>
          <w:b/>
          <w:bCs/>
        </w:rPr>
        <w:t>PRODUCTS</w:t>
      </w:r>
    </w:p>
    <w:p w:rsidR="0021103F" w:rsidRPr="00BC46B4" w:rsidRDefault="0021103F" w:rsidP="0036317A">
      <w:pPr>
        <w:pStyle w:val="Blank"/>
        <w:rPr>
          <w:rFonts w:asciiTheme="minorBidi" w:hAnsiTheme="minorBidi" w:cstheme="minorBidi"/>
          <w:sz w:val="20"/>
          <w:szCs w:val="20"/>
        </w:rPr>
      </w:pPr>
    </w:p>
    <w:p w:rsidR="0021103F" w:rsidRPr="00BC46B4" w:rsidRDefault="0021103F" w:rsidP="006D6384">
      <w:pPr>
        <w:pStyle w:val="Article"/>
        <w:rPr>
          <w:rFonts w:asciiTheme="minorBidi" w:hAnsiTheme="minorBidi" w:cstheme="minorBidi"/>
        </w:rPr>
      </w:pPr>
      <w:r w:rsidRPr="00BC46B4">
        <w:rPr>
          <w:rFonts w:asciiTheme="minorBidi" w:hAnsiTheme="minorBidi" w:cstheme="minorBidi"/>
        </w:rPr>
        <w:t>MANUFACTURERS</w:t>
      </w:r>
    </w:p>
    <w:p w:rsidR="006805CF" w:rsidRPr="00BC46B4" w:rsidRDefault="006805CF" w:rsidP="0036317A">
      <w:pPr>
        <w:pStyle w:val="Blank"/>
        <w:rPr>
          <w:rFonts w:asciiTheme="minorBidi" w:hAnsiTheme="minorBidi" w:cstheme="minorBidi"/>
          <w:sz w:val="20"/>
          <w:szCs w:val="20"/>
        </w:rPr>
      </w:pPr>
    </w:p>
    <w:p w:rsidR="00780D1A" w:rsidRDefault="00780D1A" w:rsidP="00780D1A">
      <w:pPr>
        <w:pStyle w:val="Paragraph"/>
      </w:pPr>
      <w:r w:rsidRPr="005A025B">
        <w:rPr>
          <w:rFonts w:asciiTheme="minorBidi" w:hAnsiTheme="minorBidi" w:cstheme="minorBidi"/>
          <w:sz w:val="20"/>
        </w:rPr>
        <w:t xml:space="preserve">Supplied by </w:t>
      </w:r>
      <w:r w:rsidRPr="005A025B">
        <w:rPr>
          <w:rFonts w:asciiTheme="minorBidi" w:hAnsiTheme="minorBidi" w:cstheme="minorBidi"/>
          <w:b/>
          <w:sz w:val="20"/>
        </w:rPr>
        <w:t>Ontario Specialty Architectural Products LLC</w:t>
      </w:r>
      <w:r w:rsidRPr="00DA5554">
        <w:t xml:space="preserve">, </w:t>
      </w:r>
    </w:p>
    <w:p w:rsidR="00780D1A" w:rsidRDefault="00780D1A" w:rsidP="00780D1A">
      <w:pPr>
        <w:pStyle w:val="Blank"/>
        <w:ind w:firstLine="396"/>
        <w:jc w:val="both"/>
        <w:rPr>
          <w:rFonts w:asciiTheme="minorBidi" w:hAnsiTheme="minorBidi" w:cstheme="minorBidi"/>
          <w:sz w:val="20"/>
          <w:szCs w:val="20"/>
        </w:rPr>
      </w:pPr>
      <w:r w:rsidRPr="00DA5554">
        <w:rPr>
          <w:rFonts w:asciiTheme="minorBidi" w:hAnsiTheme="minorBidi" w:cstheme="minorBidi"/>
          <w:sz w:val="20"/>
          <w:szCs w:val="20"/>
        </w:rPr>
        <w:t>P</w:t>
      </w:r>
      <w:r>
        <w:rPr>
          <w:rFonts w:asciiTheme="minorBidi" w:hAnsiTheme="minorBidi" w:cstheme="minorBidi"/>
          <w:sz w:val="20"/>
          <w:szCs w:val="20"/>
        </w:rPr>
        <w:t xml:space="preserve">O Box 392567, Dubai, </w:t>
      </w:r>
      <w:r w:rsidRPr="00DA5554">
        <w:rPr>
          <w:rFonts w:asciiTheme="minorBidi" w:hAnsiTheme="minorBidi" w:cstheme="minorBidi"/>
          <w:sz w:val="20"/>
          <w:szCs w:val="20"/>
        </w:rPr>
        <w:t xml:space="preserve">UAE; </w:t>
      </w:r>
      <w:r>
        <w:rPr>
          <w:rFonts w:asciiTheme="minorBidi" w:hAnsiTheme="minorBidi" w:cstheme="minorBidi"/>
          <w:sz w:val="20"/>
          <w:szCs w:val="20"/>
        </w:rPr>
        <w:t>T:</w:t>
      </w:r>
      <w:r w:rsidRPr="00DA5554">
        <w:rPr>
          <w:rFonts w:asciiTheme="minorBidi" w:hAnsiTheme="minorBidi" w:cstheme="minorBidi"/>
          <w:sz w:val="20"/>
          <w:szCs w:val="20"/>
        </w:rPr>
        <w:t xml:space="preserve"> </w:t>
      </w:r>
      <w:r>
        <w:rPr>
          <w:rFonts w:asciiTheme="minorBidi" w:hAnsiTheme="minorBidi" w:cstheme="minorBidi"/>
          <w:sz w:val="20"/>
          <w:szCs w:val="20"/>
        </w:rPr>
        <w:t>+97142776760 F: +97142776736</w:t>
      </w:r>
    </w:p>
    <w:p w:rsidR="00780D1A" w:rsidRDefault="00780D1A" w:rsidP="00780D1A">
      <w:pPr>
        <w:pStyle w:val="Blank"/>
        <w:ind w:firstLine="396"/>
        <w:jc w:val="both"/>
        <w:rPr>
          <w:rStyle w:val="Hyperlink"/>
          <w:u w:val="none"/>
        </w:rPr>
      </w:pPr>
      <w:r>
        <w:rPr>
          <w:rFonts w:ascii="Times New Roman" w:hAnsi="Times New Roman"/>
          <w:noProof/>
          <w:sz w:val="24"/>
          <w:szCs w:val="24"/>
        </w:rPr>
        <w:drawing>
          <wp:anchor distT="36576" distB="36576" distL="36576" distR="36576" simplePos="0" relativeHeight="251661312" behindDoc="0" locked="0" layoutInCell="1" allowOverlap="1" wp14:anchorId="771366AE" wp14:editId="3E571F04">
            <wp:simplePos x="0" y="0"/>
            <wp:positionH relativeFrom="margin">
              <wp:posOffset>1877695</wp:posOffset>
            </wp:positionH>
            <wp:positionV relativeFrom="paragraph">
              <wp:posOffset>220345</wp:posOffset>
            </wp:positionV>
            <wp:extent cx="388096" cy="123825"/>
            <wp:effectExtent l="0" t="0" r="0" b="0"/>
            <wp:wrapNone/>
            <wp:docPr id="4" name="Picture 4" descr="mcg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gil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l="25082" t="33128" r="24092" b="42500"/>
                    <a:stretch>
                      <a:fillRect/>
                    </a:stretch>
                  </pic:blipFill>
                  <pic:spPr bwMode="auto">
                    <a:xfrm>
                      <a:off x="0" y="0"/>
                      <a:ext cx="388096" cy="123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heme="minorBidi" w:hAnsiTheme="minorBidi" w:cstheme="minorBidi"/>
          <w:sz w:val="20"/>
          <w:szCs w:val="20"/>
        </w:rPr>
        <w:t>E</w:t>
      </w:r>
      <w:r w:rsidRPr="00DA5554">
        <w:rPr>
          <w:rFonts w:asciiTheme="minorBidi" w:hAnsiTheme="minorBidi" w:cstheme="minorBidi"/>
          <w:sz w:val="20"/>
          <w:szCs w:val="20"/>
        </w:rPr>
        <w:t xml:space="preserve">-mail: </w:t>
      </w:r>
      <w:hyperlink r:id="rId12" w:history="1">
        <w:r w:rsidRPr="00902C0C">
          <w:rPr>
            <w:rStyle w:val="Hyperlink"/>
            <w:sz w:val="20"/>
          </w:rPr>
          <w:t>sales@ontariosa.com</w:t>
        </w:r>
      </w:hyperlink>
      <w:r>
        <w:rPr>
          <w:rFonts w:asciiTheme="minorBidi" w:hAnsiTheme="minorBidi" w:cstheme="minorBidi"/>
          <w:sz w:val="20"/>
          <w:szCs w:val="20"/>
        </w:rPr>
        <w:t xml:space="preserve"> Web: </w:t>
      </w:r>
      <w:hyperlink r:id="rId13" w:history="1">
        <w:r w:rsidRPr="00902C0C">
          <w:rPr>
            <w:rStyle w:val="Hyperlink"/>
            <w:sz w:val="20"/>
          </w:rPr>
          <w:t>www.ontariosa.com</w:t>
        </w:r>
      </w:hyperlink>
      <w:r w:rsidRPr="00902C0C">
        <w:rPr>
          <w:rStyle w:val="Hyperlink"/>
          <w:sz w:val="20"/>
          <w:u w:val="none"/>
        </w:rPr>
        <w:t xml:space="preserve"> </w:t>
      </w:r>
    </w:p>
    <w:p w:rsidR="00780D1A" w:rsidRDefault="00780D1A" w:rsidP="00780D1A">
      <w:pPr>
        <w:pStyle w:val="Blank"/>
        <w:ind w:firstLine="396"/>
        <w:jc w:val="both"/>
        <w:rPr>
          <w:rFonts w:asciiTheme="minorBidi" w:hAnsiTheme="minorBidi" w:cstheme="minorBidi"/>
          <w:sz w:val="20"/>
          <w:szCs w:val="20"/>
        </w:rPr>
      </w:pPr>
      <w:r w:rsidRPr="00C64504">
        <w:rPr>
          <w:rFonts w:asciiTheme="minorBidi" w:hAnsiTheme="minorBidi" w:cstheme="minorBidi"/>
          <w:sz w:val="20"/>
          <w:szCs w:val="20"/>
        </w:rPr>
        <w:t>Under License of</w:t>
      </w:r>
      <w:r>
        <w:rPr>
          <w:rFonts w:asciiTheme="minorBidi" w:hAnsiTheme="minorBidi" w:cstheme="minorBidi"/>
          <w:b/>
          <w:sz w:val="20"/>
          <w:szCs w:val="20"/>
        </w:rPr>
        <w:t xml:space="preserve">             </w:t>
      </w:r>
      <w:r w:rsidRPr="00824060">
        <w:rPr>
          <w:rFonts w:asciiTheme="minorBidi" w:hAnsiTheme="minorBidi" w:cstheme="minorBidi"/>
          <w:b/>
          <w:sz w:val="20"/>
          <w:szCs w:val="20"/>
        </w:rPr>
        <w:t>Architectural Products</w:t>
      </w:r>
      <w:r>
        <w:rPr>
          <w:rFonts w:asciiTheme="minorBidi" w:hAnsiTheme="minorBidi" w:cstheme="minorBidi"/>
          <w:sz w:val="20"/>
          <w:szCs w:val="20"/>
        </w:rPr>
        <w:t>,</w:t>
      </w:r>
    </w:p>
    <w:p w:rsidR="00780D1A" w:rsidRDefault="00780D1A" w:rsidP="00780D1A">
      <w:pPr>
        <w:pStyle w:val="Blank"/>
        <w:ind w:firstLine="396"/>
        <w:jc w:val="both"/>
        <w:rPr>
          <w:rFonts w:asciiTheme="minorBidi" w:hAnsiTheme="minorBidi" w:cstheme="minorBidi"/>
          <w:sz w:val="20"/>
          <w:szCs w:val="20"/>
        </w:rPr>
      </w:pPr>
      <w:r w:rsidRPr="00824060">
        <w:rPr>
          <w:rFonts w:asciiTheme="minorBidi" w:hAnsiTheme="minorBidi" w:cstheme="minorBidi"/>
          <w:sz w:val="20"/>
          <w:szCs w:val="20"/>
        </w:rPr>
        <w:t>1050 Squires Beach Road, P</w:t>
      </w:r>
      <w:r>
        <w:rPr>
          <w:rFonts w:asciiTheme="minorBidi" w:hAnsiTheme="minorBidi" w:cstheme="minorBidi"/>
          <w:sz w:val="20"/>
          <w:szCs w:val="20"/>
        </w:rPr>
        <w:t xml:space="preserve">ickering, Ontario, CA L1W 3N8. Tel: (905) 420-0485  </w:t>
      </w:r>
    </w:p>
    <w:p w:rsidR="00780D1A" w:rsidRDefault="00780D1A" w:rsidP="00780D1A">
      <w:pPr>
        <w:pStyle w:val="Blank"/>
        <w:ind w:firstLine="396"/>
        <w:jc w:val="both"/>
        <w:rPr>
          <w:rFonts w:asciiTheme="minorBidi" w:hAnsiTheme="minorBidi" w:cstheme="minorBidi"/>
          <w:sz w:val="20"/>
          <w:szCs w:val="20"/>
        </w:rPr>
      </w:pPr>
      <w:r>
        <w:rPr>
          <w:rFonts w:asciiTheme="minorBidi" w:hAnsiTheme="minorBidi" w:cstheme="minorBidi"/>
          <w:sz w:val="20"/>
          <w:szCs w:val="20"/>
        </w:rPr>
        <w:t xml:space="preserve">Toll free Tel: (888) 624-4557 </w:t>
      </w:r>
      <w:r w:rsidRPr="00824060">
        <w:rPr>
          <w:rFonts w:asciiTheme="minorBidi" w:hAnsiTheme="minorBidi" w:cstheme="minorBidi"/>
          <w:sz w:val="20"/>
          <w:szCs w:val="20"/>
        </w:rPr>
        <w:t>Fax: (905) 420-4564</w:t>
      </w:r>
      <w:r>
        <w:rPr>
          <w:rFonts w:asciiTheme="minorBidi" w:hAnsiTheme="minorBidi" w:cstheme="minorBidi"/>
          <w:sz w:val="20"/>
          <w:szCs w:val="20"/>
        </w:rPr>
        <w:t>, Toll free Fax: (888) 624-4558</w:t>
      </w:r>
    </w:p>
    <w:p w:rsidR="00780D1A" w:rsidRDefault="00780D1A" w:rsidP="00780D1A">
      <w:pPr>
        <w:pStyle w:val="Blank"/>
        <w:ind w:firstLine="396"/>
        <w:jc w:val="both"/>
        <w:rPr>
          <w:rFonts w:asciiTheme="minorBidi" w:hAnsiTheme="minorBidi" w:cstheme="minorBidi"/>
          <w:sz w:val="20"/>
          <w:szCs w:val="20"/>
        </w:rPr>
      </w:pPr>
      <w:r w:rsidRPr="00824060">
        <w:rPr>
          <w:rFonts w:asciiTheme="minorBidi" w:hAnsiTheme="minorBidi" w:cstheme="minorBidi"/>
          <w:sz w:val="20"/>
          <w:szCs w:val="20"/>
        </w:rPr>
        <w:lastRenderedPageBreak/>
        <w:t xml:space="preserve">Website: </w:t>
      </w:r>
      <w:hyperlink r:id="rId14" w:history="1">
        <w:r w:rsidRPr="00824060">
          <w:rPr>
            <w:rStyle w:val="Hyperlink"/>
            <w:rFonts w:asciiTheme="minorBidi" w:hAnsiTheme="minorBidi" w:cstheme="minorBidi"/>
            <w:sz w:val="20"/>
            <w:szCs w:val="20"/>
          </w:rPr>
          <w:t>www.mcgillarchitectural.com</w:t>
        </w:r>
      </w:hyperlink>
      <w:r>
        <w:rPr>
          <w:rFonts w:asciiTheme="minorBidi" w:hAnsiTheme="minorBidi" w:cstheme="minorBidi"/>
          <w:sz w:val="20"/>
          <w:szCs w:val="20"/>
        </w:rPr>
        <w:t xml:space="preserve"> E</w:t>
      </w:r>
      <w:r w:rsidRPr="00FF2051">
        <w:rPr>
          <w:rFonts w:asciiTheme="minorBidi" w:hAnsiTheme="minorBidi" w:cstheme="minorBidi"/>
          <w:sz w:val="20"/>
          <w:szCs w:val="20"/>
        </w:rPr>
        <w:t xml:space="preserve">-mail: </w:t>
      </w:r>
      <w:hyperlink r:id="rId15" w:history="1">
        <w:r w:rsidRPr="00400461">
          <w:rPr>
            <w:rStyle w:val="Hyperlink"/>
            <w:rFonts w:asciiTheme="minorBidi" w:hAnsiTheme="minorBidi" w:cstheme="minorBidi"/>
            <w:sz w:val="20"/>
            <w:szCs w:val="20"/>
          </w:rPr>
          <w:t>sales@mcgillarchitectural.com</w:t>
        </w:r>
      </w:hyperlink>
    </w:p>
    <w:p w:rsidR="00780D1A" w:rsidRDefault="00780D1A" w:rsidP="006D6384">
      <w:pPr>
        <w:pStyle w:val="Article"/>
        <w:rPr>
          <w:rFonts w:asciiTheme="minorBidi" w:hAnsiTheme="minorBidi" w:cstheme="minorBidi"/>
        </w:rPr>
      </w:pPr>
    </w:p>
    <w:p w:rsidR="004B15D5" w:rsidRPr="00BC46B4" w:rsidRDefault="004B15D5" w:rsidP="006D6384">
      <w:pPr>
        <w:pStyle w:val="Article"/>
        <w:rPr>
          <w:rFonts w:asciiTheme="minorBidi" w:hAnsiTheme="minorBidi" w:cstheme="minorBidi"/>
        </w:rPr>
      </w:pPr>
      <w:r w:rsidRPr="00BC46B4">
        <w:rPr>
          <w:rFonts w:asciiTheme="minorBidi" w:hAnsiTheme="minorBidi" w:cstheme="minorBidi"/>
        </w:rPr>
        <w:t>MATERIALS</w:t>
      </w:r>
    </w:p>
    <w:p w:rsidR="004B15D5" w:rsidRPr="00BC46B4" w:rsidRDefault="004B15D5" w:rsidP="009C314A">
      <w:pPr>
        <w:pStyle w:val="Paragraph"/>
        <w:numPr>
          <w:ilvl w:val="2"/>
          <w:numId w:val="16"/>
        </w:numPr>
        <w:rPr>
          <w:rFonts w:asciiTheme="minorBidi" w:hAnsiTheme="minorBidi" w:cstheme="minorBidi"/>
          <w:sz w:val="20"/>
          <w:szCs w:val="20"/>
          <w:lang w:val="fr-FR"/>
        </w:rPr>
      </w:pPr>
      <w:proofErr w:type="spellStart"/>
      <w:r w:rsidRPr="00BC46B4">
        <w:rPr>
          <w:rFonts w:asciiTheme="minorBidi" w:hAnsiTheme="minorBidi" w:cstheme="minorBidi"/>
          <w:sz w:val="20"/>
          <w:szCs w:val="20"/>
          <w:lang w:val="fr-FR"/>
        </w:rPr>
        <w:t>Aluminum</w:t>
      </w:r>
      <w:proofErr w:type="spellEnd"/>
      <w:r w:rsidRPr="00BC46B4">
        <w:rPr>
          <w:rFonts w:asciiTheme="minorBidi" w:hAnsiTheme="minorBidi" w:cstheme="minorBidi"/>
          <w:sz w:val="20"/>
          <w:szCs w:val="20"/>
          <w:lang w:val="fr-FR"/>
        </w:rPr>
        <w:t xml:space="preserve"> Extrusions: ASTM B 221M, </w:t>
      </w:r>
      <w:proofErr w:type="spellStart"/>
      <w:r w:rsidRPr="00BC46B4">
        <w:rPr>
          <w:rFonts w:asciiTheme="minorBidi" w:hAnsiTheme="minorBidi" w:cstheme="minorBidi"/>
          <w:sz w:val="20"/>
          <w:szCs w:val="20"/>
          <w:lang w:val="fr-FR"/>
        </w:rPr>
        <w:t>Alloy</w:t>
      </w:r>
      <w:proofErr w:type="spellEnd"/>
      <w:r w:rsidRPr="00BC46B4">
        <w:rPr>
          <w:rFonts w:asciiTheme="minorBidi" w:hAnsiTheme="minorBidi" w:cstheme="minorBidi"/>
          <w:sz w:val="20"/>
          <w:szCs w:val="20"/>
          <w:lang w:val="fr-FR"/>
        </w:rPr>
        <w:t> 6063-T5, 6063-T6 or 6061-T6.</w:t>
      </w:r>
    </w:p>
    <w:p w:rsidR="004B15D5" w:rsidRPr="00BC46B4" w:rsidRDefault="004B15D5" w:rsidP="009C314A">
      <w:pPr>
        <w:pStyle w:val="Paragraph"/>
        <w:rPr>
          <w:rFonts w:asciiTheme="minorBidi" w:hAnsiTheme="minorBidi" w:cstheme="minorBidi"/>
          <w:sz w:val="20"/>
          <w:szCs w:val="20"/>
        </w:rPr>
      </w:pPr>
      <w:r w:rsidRPr="00BC46B4">
        <w:rPr>
          <w:rFonts w:asciiTheme="minorBidi" w:hAnsiTheme="minorBidi" w:cstheme="minorBidi"/>
          <w:sz w:val="20"/>
          <w:szCs w:val="20"/>
        </w:rPr>
        <w:t xml:space="preserve">Aluminum Sheet:  ASTM B3209M, Alloy 1100, 3003 </w:t>
      </w:r>
      <w:r w:rsidR="002A505C" w:rsidRPr="00BC46B4">
        <w:rPr>
          <w:rFonts w:asciiTheme="minorBidi" w:hAnsiTheme="minorBidi" w:cstheme="minorBidi"/>
          <w:sz w:val="20"/>
          <w:szCs w:val="20"/>
        </w:rPr>
        <w:t xml:space="preserve">or 5005 with temper as required </w:t>
      </w:r>
      <w:r w:rsidR="00421155" w:rsidRPr="00BC46B4">
        <w:rPr>
          <w:rFonts w:asciiTheme="minorBidi" w:hAnsiTheme="minorBidi" w:cstheme="minorBidi"/>
          <w:sz w:val="20"/>
          <w:szCs w:val="20"/>
        </w:rPr>
        <w:t xml:space="preserve">for </w:t>
      </w:r>
      <w:r w:rsidRPr="00BC46B4">
        <w:rPr>
          <w:rFonts w:asciiTheme="minorBidi" w:hAnsiTheme="minorBidi" w:cstheme="minorBidi"/>
          <w:sz w:val="20"/>
          <w:szCs w:val="20"/>
        </w:rPr>
        <w:t>forming.</w:t>
      </w:r>
    </w:p>
    <w:p w:rsidR="004B15D5" w:rsidRPr="00BC46B4" w:rsidRDefault="004B15D5" w:rsidP="009C314A">
      <w:pPr>
        <w:pStyle w:val="Paragraph"/>
        <w:rPr>
          <w:rFonts w:asciiTheme="minorBidi" w:hAnsiTheme="minorBidi" w:cstheme="minorBidi"/>
          <w:sz w:val="20"/>
          <w:szCs w:val="20"/>
        </w:rPr>
      </w:pPr>
      <w:r w:rsidRPr="00BC46B4">
        <w:rPr>
          <w:rFonts w:asciiTheme="minorBidi" w:hAnsiTheme="minorBidi" w:cstheme="minorBidi"/>
          <w:sz w:val="20"/>
          <w:szCs w:val="20"/>
        </w:rPr>
        <w:t>Fasteners:  Use types and sizes to suit unit installation conditions.</w:t>
      </w:r>
    </w:p>
    <w:p w:rsidR="004B15D5" w:rsidRPr="00BC46B4" w:rsidRDefault="004B15D5" w:rsidP="009C314A">
      <w:pPr>
        <w:pStyle w:val="Paragraph"/>
        <w:rPr>
          <w:rFonts w:asciiTheme="minorBidi" w:hAnsiTheme="minorBidi" w:cstheme="minorBidi"/>
          <w:sz w:val="20"/>
          <w:szCs w:val="20"/>
        </w:rPr>
      </w:pPr>
      <w:r w:rsidRPr="00BC46B4">
        <w:rPr>
          <w:rFonts w:asciiTheme="minorBidi" w:hAnsiTheme="minorBidi" w:cstheme="minorBidi"/>
          <w:sz w:val="20"/>
          <w:szCs w:val="20"/>
        </w:rPr>
        <w:t>For fastening aluminum, use aluminum or 300 series stainless-steel fasteners.</w:t>
      </w:r>
    </w:p>
    <w:p w:rsidR="00021C37" w:rsidRPr="00BC46B4" w:rsidRDefault="00021C37" w:rsidP="0036317A">
      <w:pPr>
        <w:pStyle w:val="Blank"/>
        <w:ind w:left="0"/>
        <w:rPr>
          <w:rFonts w:asciiTheme="minorBidi" w:hAnsiTheme="minorBidi" w:cstheme="minorBidi"/>
          <w:sz w:val="20"/>
          <w:szCs w:val="20"/>
        </w:rPr>
      </w:pPr>
    </w:p>
    <w:p w:rsidR="002208BD" w:rsidRPr="00BC46B4" w:rsidRDefault="002208BD" w:rsidP="0036317A">
      <w:pPr>
        <w:pStyle w:val="Blank"/>
        <w:rPr>
          <w:rFonts w:asciiTheme="minorBidi" w:hAnsiTheme="minorBidi" w:cstheme="minorBidi"/>
          <w:sz w:val="20"/>
          <w:szCs w:val="20"/>
        </w:rPr>
      </w:pPr>
    </w:p>
    <w:p w:rsidR="004B15D5" w:rsidRPr="00BC46B4" w:rsidRDefault="004B15D5" w:rsidP="006D6384">
      <w:pPr>
        <w:pStyle w:val="Article"/>
        <w:rPr>
          <w:rFonts w:asciiTheme="minorBidi" w:hAnsiTheme="minorBidi" w:cstheme="minorBidi"/>
        </w:rPr>
      </w:pPr>
      <w:r w:rsidRPr="00BC46B4">
        <w:rPr>
          <w:rFonts w:asciiTheme="minorBidi" w:hAnsiTheme="minorBidi" w:cstheme="minorBidi"/>
        </w:rPr>
        <w:t>FABRICATION</w:t>
      </w:r>
    </w:p>
    <w:p w:rsidR="00421155" w:rsidRPr="00BC46B4" w:rsidRDefault="00421155" w:rsidP="0036317A">
      <w:pPr>
        <w:pStyle w:val="Blank"/>
        <w:rPr>
          <w:rFonts w:asciiTheme="minorBidi" w:hAnsiTheme="minorBidi" w:cstheme="minorBidi"/>
          <w:sz w:val="20"/>
          <w:szCs w:val="20"/>
        </w:rPr>
      </w:pPr>
    </w:p>
    <w:p w:rsidR="004B15D5" w:rsidRPr="00BC46B4" w:rsidRDefault="004B15D5" w:rsidP="009C314A">
      <w:pPr>
        <w:pStyle w:val="Paragraph"/>
        <w:numPr>
          <w:ilvl w:val="2"/>
          <w:numId w:val="17"/>
        </w:numPr>
        <w:rPr>
          <w:rFonts w:asciiTheme="minorBidi" w:hAnsiTheme="minorBidi" w:cstheme="minorBidi"/>
          <w:sz w:val="20"/>
          <w:szCs w:val="20"/>
        </w:rPr>
      </w:pPr>
      <w:r w:rsidRPr="00BC46B4">
        <w:rPr>
          <w:rFonts w:asciiTheme="minorBidi" w:hAnsiTheme="minorBidi" w:cstheme="minorBidi"/>
          <w:sz w:val="20"/>
          <w:szCs w:val="20"/>
        </w:rPr>
        <w:t xml:space="preserve"> Fabricate frames, including integral sills, to fit in o</w:t>
      </w:r>
      <w:r w:rsidR="00385132" w:rsidRPr="00BC46B4">
        <w:rPr>
          <w:rFonts w:asciiTheme="minorBidi" w:hAnsiTheme="minorBidi" w:cstheme="minorBidi"/>
          <w:sz w:val="20"/>
          <w:szCs w:val="20"/>
        </w:rPr>
        <w:t xml:space="preserve">penings of sizes indicated,    </w:t>
      </w:r>
      <w:r w:rsidR="00421155" w:rsidRPr="00BC46B4">
        <w:rPr>
          <w:rFonts w:asciiTheme="minorBidi" w:hAnsiTheme="minorBidi" w:cstheme="minorBidi"/>
          <w:sz w:val="20"/>
          <w:szCs w:val="20"/>
        </w:rPr>
        <w:t xml:space="preserve"> </w:t>
      </w:r>
      <w:r w:rsidRPr="00BC46B4">
        <w:rPr>
          <w:rFonts w:asciiTheme="minorBidi" w:hAnsiTheme="minorBidi" w:cstheme="minorBidi"/>
          <w:sz w:val="20"/>
          <w:szCs w:val="20"/>
        </w:rPr>
        <w:t>with allowances made for fabrication and installation tolerances, adjoining    material tolerances, and perimeter sealant joints.</w:t>
      </w:r>
    </w:p>
    <w:p w:rsidR="00421155" w:rsidRPr="00BC46B4" w:rsidRDefault="00421155" w:rsidP="0036317A">
      <w:pPr>
        <w:pStyle w:val="IN1"/>
        <w:numPr>
          <w:ilvl w:val="0"/>
          <w:numId w:val="0"/>
        </w:numPr>
        <w:tabs>
          <w:tab w:val="clear" w:pos="864"/>
        </w:tabs>
        <w:spacing w:line="360" w:lineRule="auto"/>
        <w:ind w:left="-180"/>
        <w:rPr>
          <w:rFonts w:asciiTheme="minorBidi" w:hAnsiTheme="minorBidi" w:cstheme="minorBidi"/>
          <w:sz w:val="20"/>
          <w:szCs w:val="20"/>
        </w:rPr>
      </w:pPr>
    </w:p>
    <w:p w:rsidR="004B15D5" w:rsidRPr="00BC46B4" w:rsidRDefault="004B15D5" w:rsidP="009C314A">
      <w:pPr>
        <w:pStyle w:val="Paragraph"/>
        <w:rPr>
          <w:rFonts w:asciiTheme="minorBidi" w:hAnsiTheme="minorBidi" w:cstheme="minorBidi"/>
          <w:sz w:val="20"/>
          <w:szCs w:val="20"/>
        </w:rPr>
      </w:pPr>
      <w:r w:rsidRPr="00BC46B4">
        <w:rPr>
          <w:rFonts w:asciiTheme="minorBidi" w:hAnsiTheme="minorBidi" w:cstheme="minorBidi"/>
          <w:sz w:val="20"/>
          <w:szCs w:val="20"/>
        </w:rPr>
        <w:t xml:space="preserve"> Use stainless steel or aluminum mechanical fasteners for assembling louvers.</w:t>
      </w:r>
    </w:p>
    <w:p w:rsidR="00421155" w:rsidRPr="00BC46B4" w:rsidRDefault="00421155" w:rsidP="0036317A">
      <w:pPr>
        <w:pStyle w:val="Blank"/>
        <w:rPr>
          <w:rFonts w:asciiTheme="minorBidi" w:hAnsiTheme="minorBidi" w:cstheme="minorBidi"/>
          <w:sz w:val="20"/>
          <w:szCs w:val="20"/>
        </w:rPr>
      </w:pPr>
    </w:p>
    <w:p w:rsidR="004B15D5" w:rsidRPr="00BC46B4" w:rsidRDefault="00DF6B45" w:rsidP="009C314A">
      <w:pPr>
        <w:pStyle w:val="Paragraph"/>
        <w:rPr>
          <w:rFonts w:asciiTheme="minorBidi" w:hAnsiTheme="minorBidi" w:cstheme="minorBidi"/>
          <w:sz w:val="20"/>
          <w:szCs w:val="20"/>
        </w:rPr>
      </w:pPr>
      <w:r w:rsidRPr="00BC46B4">
        <w:rPr>
          <w:rFonts w:asciiTheme="minorBidi" w:hAnsiTheme="minorBidi" w:cstheme="minorBidi"/>
          <w:sz w:val="20"/>
          <w:szCs w:val="20"/>
        </w:rPr>
        <w:t xml:space="preserve"> </w:t>
      </w:r>
      <w:r w:rsidR="004B15D5" w:rsidRPr="00BC46B4">
        <w:rPr>
          <w:rFonts w:asciiTheme="minorBidi" w:hAnsiTheme="minorBidi" w:cstheme="minorBidi"/>
          <w:sz w:val="20"/>
          <w:szCs w:val="20"/>
        </w:rPr>
        <w:t xml:space="preserve">Join frame members to each other and to fixed louver blades with </w:t>
      </w:r>
      <w:r w:rsidR="00F62A2E" w:rsidRPr="00BC46B4">
        <w:rPr>
          <w:rFonts w:asciiTheme="minorBidi" w:hAnsiTheme="minorBidi" w:cstheme="minorBidi"/>
          <w:sz w:val="20"/>
          <w:szCs w:val="20"/>
        </w:rPr>
        <w:t>threaded fasteners</w:t>
      </w:r>
      <w:r w:rsidR="004B15D5" w:rsidRPr="00BC46B4">
        <w:rPr>
          <w:rFonts w:asciiTheme="minorBidi" w:hAnsiTheme="minorBidi" w:cstheme="minorBidi"/>
          <w:sz w:val="20"/>
          <w:szCs w:val="20"/>
        </w:rPr>
        <w:t xml:space="preserve"> or concealed fillet welds as per the manufacturer’s standards unless otherwise indicated.</w:t>
      </w:r>
    </w:p>
    <w:p w:rsidR="00421155" w:rsidRPr="00BC46B4" w:rsidRDefault="00421155" w:rsidP="0036317A">
      <w:pPr>
        <w:pStyle w:val="IN1"/>
        <w:numPr>
          <w:ilvl w:val="0"/>
          <w:numId w:val="0"/>
        </w:numPr>
        <w:tabs>
          <w:tab w:val="clear" w:pos="864"/>
        </w:tabs>
        <w:spacing w:line="360" w:lineRule="auto"/>
        <w:ind w:left="648" w:hanging="828"/>
        <w:rPr>
          <w:rFonts w:asciiTheme="minorBidi" w:hAnsiTheme="minorBidi" w:cstheme="minorBidi"/>
          <w:sz w:val="20"/>
          <w:szCs w:val="20"/>
        </w:rPr>
      </w:pPr>
    </w:p>
    <w:p w:rsidR="004B15D5" w:rsidRPr="00BC46B4" w:rsidRDefault="00E57049" w:rsidP="009C314A">
      <w:pPr>
        <w:pStyle w:val="Paragraph"/>
        <w:rPr>
          <w:rFonts w:asciiTheme="minorBidi" w:hAnsiTheme="minorBidi" w:cstheme="minorBidi"/>
          <w:sz w:val="20"/>
          <w:szCs w:val="20"/>
        </w:rPr>
      </w:pPr>
      <w:r w:rsidRPr="00BC46B4">
        <w:rPr>
          <w:rFonts w:asciiTheme="minorBidi" w:hAnsiTheme="minorBidi" w:cstheme="minorBidi"/>
          <w:sz w:val="20"/>
          <w:szCs w:val="20"/>
        </w:rPr>
        <w:t xml:space="preserve"> Provide </w:t>
      </w:r>
      <w:r w:rsidR="004B15D5" w:rsidRPr="00BC46B4">
        <w:rPr>
          <w:rFonts w:asciiTheme="minorBidi" w:hAnsiTheme="minorBidi" w:cstheme="minorBidi"/>
          <w:sz w:val="20"/>
          <w:szCs w:val="20"/>
        </w:rPr>
        <w:t xml:space="preserve">louvers along with screens and any other </w:t>
      </w:r>
      <w:r w:rsidRPr="00BC46B4">
        <w:rPr>
          <w:rFonts w:asciiTheme="minorBidi" w:hAnsiTheme="minorBidi" w:cstheme="minorBidi"/>
          <w:sz w:val="20"/>
          <w:szCs w:val="20"/>
        </w:rPr>
        <w:t xml:space="preserve">accessories as indicated in the </w:t>
      </w:r>
      <w:r w:rsidR="004B15D5" w:rsidRPr="00BC46B4">
        <w:rPr>
          <w:rFonts w:asciiTheme="minorBidi" w:hAnsiTheme="minorBidi" w:cstheme="minorBidi"/>
          <w:sz w:val="20"/>
          <w:szCs w:val="20"/>
        </w:rPr>
        <w:t xml:space="preserve">drawings which should include the items required for complete assembly such as structural supports, anchorage, etc. </w:t>
      </w:r>
    </w:p>
    <w:p w:rsidR="00E57049" w:rsidRPr="00BC46B4" w:rsidRDefault="00E57049" w:rsidP="0036317A">
      <w:pPr>
        <w:pStyle w:val="IN1"/>
        <w:numPr>
          <w:ilvl w:val="0"/>
          <w:numId w:val="0"/>
        </w:numPr>
        <w:tabs>
          <w:tab w:val="clear" w:pos="864"/>
        </w:tabs>
        <w:spacing w:line="360" w:lineRule="auto"/>
        <w:ind w:left="864" w:hanging="576"/>
        <w:rPr>
          <w:rFonts w:asciiTheme="minorBidi" w:hAnsiTheme="minorBidi" w:cstheme="minorBidi"/>
          <w:sz w:val="20"/>
          <w:szCs w:val="20"/>
        </w:rPr>
      </w:pPr>
    </w:p>
    <w:p w:rsidR="00AA13B3" w:rsidRPr="00BC46B4" w:rsidRDefault="00B63426" w:rsidP="006D6384">
      <w:pPr>
        <w:pStyle w:val="Article"/>
        <w:rPr>
          <w:rFonts w:asciiTheme="minorBidi" w:hAnsiTheme="minorBidi" w:cstheme="minorBidi"/>
        </w:rPr>
      </w:pPr>
      <w:r w:rsidRPr="00BC46B4">
        <w:rPr>
          <w:rFonts w:asciiTheme="minorBidi" w:hAnsiTheme="minorBidi" w:cstheme="minorBidi"/>
        </w:rPr>
        <w:t>LOUVER MODEL DESCRIPTION</w:t>
      </w:r>
    </w:p>
    <w:p w:rsidR="00AA13B3" w:rsidRPr="00BC46B4" w:rsidRDefault="00AA13B3" w:rsidP="0036317A">
      <w:pPr>
        <w:pStyle w:val="Blank"/>
        <w:rPr>
          <w:rFonts w:asciiTheme="minorBidi" w:hAnsiTheme="minorBidi" w:cstheme="minorBidi"/>
          <w:sz w:val="20"/>
          <w:szCs w:val="20"/>
        </w:rPr>
      </w:pPr>
    </w:p>
    <w:p w:rsidR="00AA13B3" w:rsidRPr="00BC46B4" w:rsidRDefault="00AA13B3" w:rsidP="009C314A">
      <w:pPr>
        <w:pStyle w:val="Paragraph"/>
        <w:numPr>
          <w:ilvl w:val="2"/>
          <w:numId w:val="18"/>
        </w:numPr>
        <w:rPr>
          <w:rFonts w:asciiTheme="minorBidi" w:hAnsiTheme="minorBidi" w:cstheme="minorBidi"/>
          <w:sz w:val="20"/>
          <w:szCs w:val="20"/>
        </w:rPr>
      </w:pPr>
      <w:r w:rsidRPr="00BC46B4">
        <w:rPr>
          <w:rFonts w:asciiTheme="minorBidi" w:hAnsiTheme="minorBidi" w:cstheme="minorBidi"/>
          <w:b/>
          <w:sz w:val="20"/>
          <w:szCs w:val="20"/>
        </w:rPr>
        <w:t xml:space="preserve">Louvers </w:t>
      </w:r>
      <w:r w:rsidR="00B63426" w:rsidRPr="00BC46B4">
        <w:rPr>
          <w:rFonts w:asciiTheme="minorBidi" w:hAnsiTheme="minorBidi" w:cstheme="minorBidi"/>
          <w:b/>
          <w:sz w:val="20"/>
          <w:szCs w:val="20"/>
        </w:rPr>
        <w:t>–</w:t>
      </w:r>
      <w:r w:rsidRPr="00BC46B4">
        <w:rPr>
          <w:rFonts w:asciiTheme="minorBidi" w:hAnsiTheme="minorBidi" w:cstheme="minorBidi"/>
          <w:b/>
          <w:sz w:val="20"/>
          <w:szCs w:val="20"/>
        </w:rPr>
        <w:t xml:space="preserve"> General</w:t>
      </w:r>
      <w:r w:rsidR="00B63426" w:rsidRPr="00BC46B4">
        <w:rPr>
          <w:rFonts w:asciiTheme="minorBidi" w:hAnsiTheme="minorBidi" w:cstheme="minorBidi"/>
          <w:b/>
          <w:sz w:val="20"/>
          <w:szCs w:val="20"/>
        </w:rPr>
        <w:t xml:space="preserve"> SPECS</w:t>
      </w:r>
      <w:r w:rsidRPr="00BC46B4">
        <w:rPr>
          <w:rFonts w:asciiTheme="minorBidi" w:hAnsiTheme="minorBidi" w:cstheme="minorBidi"/>
          <w:sz w:val="20"/>
          <w:szCs w:val="20"/>
        </w:rPr>
        <w:t>: Factory fabricated and assembled; AMCA tested under AMCA 500-L.</w:t>
      </w:r>
    </w:p>
    <w:p w:rsidR="00AA13B3" w:rsidRPr="00BC46B4" w:rsidRDefault="00AA13B3" w:rsidP="009C314A">
      <w:pPr>
        <w:pStyle w:val="Paragraph"/>
        <w:rPr>
          <w:rFonts w:asciiTheme="minorBidi" w:hAnsiTheme="minorBidi" w:cstheme="minorBidi"/>
          <w:sz w:val="20"/>
          <w:szCs w:val="20"/>
        </w:rPr>
      </w:pPr>
      <w:r w:rsidRPr="00BC46B4">
        <w:rPr>
          <w:rFonts w:asciiTheme="minorBidi" w:hAnsiTheme="minorBidi" w:cstheme="minorBidi"/>
          <w:sz w:val="20"/>
          <w:szCs w:val="20"/>
        </w:rPr>
        <w:t xml:space="preserve">Wind Load Resistance:  Design to resist positive and negative wind load of ___ </w:t>
      </w:r>
      <w:proofErr w:type="spellStart"/>
      <w:r w:rsidRPr="00BC46B4">
        <w:rPr>
          <w:rFonts w:asciiTheme="minorBidi" w:hAnsiTheme="minorBidi" w:cstheme="minorBidi"/>
          <w:sz w:val="20"/>
          <w:szCs w:val="20"/>
        </w:rPr>
        <w:t>psf</w:t>
      </w:r>
      <w:proofErr w:type="spellEnd"/>
      <w:r w:rsidRPr="00BC46B4">
        <w:rPr>
          <w:rFonts w:asciiTheme="minorBidi" w:hAnsiTheme="minorBidi" w:cstheme="minorBidi"/>
          <w:sz w:val="20"/>
          <w:szCs w:val="20"/>
        </w:rPr>
        <w:t xml:space="preserve"> (___</w:t>
      </w:r>
      <w:proofErr w:type="spellStart"/>
      <w:r w:rsidRPr="00BC46B4">
        <w:rPr>
          <w:rFonts w:asciiTheme="minorBidi" w:hAnsiTheme="minorBidi" w:cstheme="minorBidi"/>
          <w:sz w:val="20"/>
          <w:szCs w:val="20"/>
        </w:rPr>
        <w:t>kPa</w:t>
      </w:r>
      <w:proofErr w:type="spellEnd"/>
      <w:r w:rsidRPr="00BC46B4">
        <w:rPr>
          <w:rFonts w:asciiTheme="minorBidi" w:hAnsiTheme="minorBidi" w:cstheme="minorBidi"/>
          <w:sz w:val="20"/>
          <w:szCs w:val="20"/>
        </w:rPr>
        <w:t>) without damage or permanent deformation.</w:t>
      </w:r>
    </w:p>
    <w:p w:rsidR="00AA13B3" w:rsidRPr="00BC46B4" w:rsidRDefault="00AA13B3" w:rsidP="009C314A">
      <w:pPr>
        <w:pStyle w:val="Paragraph"/>
        <w:rPr>
          <w:rFonts w:asciiTheme="minorBidi" w:hAnsiTheme="minorBidi" w:cstheme="minorBidi"/>
          <w:sz w:val="20"/>
          <w:szCs w:val="20"/>
        </w:rPr>
      </w:pPr>
      <w:r w:rsidRPr="00BC46B4">
        <w:rPr>
          <w:rFonts w:asciiTheme="minorBidi" w:hAnsiTheme="minorBidi" w:cstheme="minorBidi"/>
          <w:sz w:val="20"/>
          <w:szCs w:val="20"/>
        </w:rPr>
        <w:t>Blades: One piece extrusions with reinforcing bosses, supported and lined up with heavy-gage extruded aluminum blade braces, positively interlocked to each blade and mechanically secured to structure by aluminum and stainless steel fastenings.</w:t>
      </w:r>
    </w:p>
    <w:p w:rsidR="00AA13B3" w:rsidRPr="00BC46B4" w:rsidRDefault="00AA13B3" w:rsidP="009C314A">
      <w:pPr>
        <w:pStyle w:val="Paragraph"/>
        <w:rPr>
          <w:rFonts w:asciiTheme="minorBidi" w:hAnsiTheme="minorBidi" w:cstheme="minorBidi"/>
          <w:sz w:val="20"/>
          <w:szCs w:val="20"/>
        </w:rPr>
      </w:pPr>
      <w:r w:rsidRPr="00BC46B4">
        <w:rPr>
          <w:rFonts w:asciiTheme="minorBidi" w:hAnsiTheme="minorBidi" w:cstheme="minorBidi"/>
          <w:sz w:val="20"/>
          <w:szCs w:val="20"/>
        </w:rPr>
        <w:lastRenderedPageBreak/>
        <w:t>Mullions: Coordinated to match louvers.</w:t>
      </w:r>
    </w:p>
    <w:p w:rsidR="00AA13B3" w:rsidRPr="00BC46B4" w:rsidRDefault="00AA13B3" w:rsidP="009C314A">
      <w:pPr>
        <w:pStyle w:val="Paragraph"/>
        <w:rPr>
          <w:rFonts w:asciiTheme="minorBidi" w:hAnsiTheme="minorBidi" w:cstheme="minorBidi"/>
          <w:sz w:val="20"/>
          <w:szCs w:val="20"/>
        </w:rPr>
      </w:pPr>
      <w:r w:rsidRPr="00BC46B4">
        <w:rPr>
          <w:rFonts w:asciiTheme="minorBidi" w:hAnsiTheme="minorBidi" w:cstheme="minorBidi"/>
          <w:sz w:val="20"/>
          <w:szCs w:val="20"/>
        </w:rPr>
        <w:t>Screens:  Provide insect screens/bird screens at int</w:t>
      </w:r>
      <w:r w:rsidR="00421155" w:rsidRPr="00BC46B4">
        <w:rPr>
          <w:rFonts w:asciiTheme="minorBidi" w:hAnsiTheme="minorBidi" w:cstheme="minorBidi"/>
          <w:sz w:val="20"/>
          <w:szCs w:val="20"/>
        </w:rPr>
        <w:t>ake louvers and bird screens at</w:t>
      </w:r>
      <w:r w:rsidR="002A505C" w:rsidRPr="00BC46B4">
        <w:rPr>
          <w:rFonts w:asciiTheme="minorBidi" w:hAnsiTheme="minorBidi" w:cstheme="minorBidi"/>
          <w:sz w:val="20"/>
          <w:szCs w:val="20"/>
        </w:rPr>
        <w:t xml:space="preserve"> </w:t>
      </w:r>
      <w:r w:rsidRPr="00BC46B4">
        <w:rPr>
          <w:rFonts w:asciiTheme="minorBidi" w:hAnsiTheme="minorBidi" w:cstheme="minorBidi"/>
          <w:sz w:val="20"/>
          <w:szCs w:val="20"/>
        </w:rPr>
        <w:t>exhaust louvers.</w:t>
      </w:r>
    </w:p>
    <w:p w:rsidR="00AA13B3" w:rsidRPr="00BC46B4" w:rsidRDefault="00AA13B3" w:rsidP="009C314A">
      <w:pPr>
        <w:pStyle w:val="Paragraph"/>
        <w:rPr>
          <w:rFonts w:asciiTheme="minorBidi" w:hAnsiTheme="minorBidi" w:cstheme="minorBidi"/>
          <w:sz w:val="20"/>
          <w:szCs w:val="20"/>
        </w:rPr>
      </w:pPr>
      <w:r w:rsidRPr="00BC46B4">
        <w:rPr>
          <w:rFonts w:asciiTheme="minorBidi" w:hAnsiTheme="minorBidi" w:cstheme="minorBidi"/>
          <w:sz w:val="20"/>
          <w:szCs w:val="20"/>
        </w:rPr>
        <w:t xml:space="preserve">Where louver exceeds manufacturer's recommended unsupported width or height, </w:t>
      </w:r>
      <w:r w:rsidR="00421155" w:rsidRPr="00BC46B4">
        <w:rPr>
          <w:rFonts w:asciiTheme="minorBidi" w:hAnsiTheme="minorBidi" w:cstheme="minorBidi"/>
          <w:sz w:val="20"/>
          <w:szCs w:val="20"/>
        </w:rPr>
        <w:t>c</w:t>
      </w:r>
      <w:r w:rsidRPr="00BC46B4">
        <w:rPr>
          <w:rFonts w:asciiTheme="minorBidi" w:hAnsiTheme="minorBidi" w:cstheme="minorBidi"/>
          <w:sz w:val="20"/>
          <w:szCs w:val="20"/>
        </w:rPr>
        <w:t xml:space="preserve">oncealed, provide back-of-louver structural supports consisting of minimum 2 inch by 2 </w:t>
      </w:r>
      <w:r w:rsidR="00421155" w:rsidRPr="00BC46B4">
        <w:rPr>
          <w:rFonts w:asciiTheme="minorBidi" w:hAnsiTheme="minorBidi" w:cstheme="minorBidi"/>
          <w:sz w:val="20"/>
          <w:szCs w:val="20"/>
        </w:rPr>
        <w:t>i</w:t>
      </w:r>
      <w:r w:rsidRPr="00BC46B4">
        <w:rPr>
          <w:rFonts w:asciiTheme="minorBidi" w:hAnsiTheme="minorBidi" w:cstheme="minorBidi"/>
          <w:sz w:val="20"/>
          <w:szCs w:val="20"/>
        </w:rPr>
        <w:t xml:space="preserve">nch by 1/4 inch (50 mm by 50 mm by 6 mm) aluminum angles, designed to resist </w:t>
      </w:r>
      <w:r w:rsidR="00421155" w:rsidRPr="00BC46B4">
        <w:rPr>
          <w:rFonts w:asciiTheme="minorBidi" w:hAnsiTheme="minorBidi" w:cstheme="minorBidi"/>
          <w:sz w:val="20"/>
          <w:szCs w:val="20"/>
        </w:rPr>
        <w:t>sp</w:t>
      </w:r>
      <w:r w:rsidRPr="00BC46B4">
        <w:rPr>
          <w:rFonts w:asciiTheme="minorBidi" w:hAnsiTheme="minorBidi" w:cstheme="minorBidi"/>
          <w:sz w:val="20"/>
          <w:szCs w:val="20"/>
        </w:rPr>
        <w:t xml:space="preserve">ecified wind loads; location of angles coordinated to suit penetrations of mechanical air </w:t>
      </w:r>
      <w:r w:rsidR="00421155" w:rsidRPr="00BC46B4">
        <w:rPr>
          <w:rFonts w:asciiTheme="minorBidi" w:hAnsiTheme="minorBidi" w:cstheme="minorBidi"/>
          <w:sz w:val="20"/>
          <w:szCs w:val="20"/>
        </w:rPr>
        <w:t>s</w:t>
      </w:r>
      <w:r w:rsidRPr="00BC46B4">
        <w:rPr>
          <w:rFonts w:asciiTheme="minorBidi" w:hAnsiTheme="minorBidi" w:cstheme="minorBidi"/>
          <w:sz w:val="20"/>
          <w:szCs w:val="20"/>
        </w:rPr>
        <w:t>ystems.</w:t>
      </w:r>
    </w:p>
    <w:p w:rsidR="00AA13B3" w:rsidRPr="00BC46B4" w:rsidRDefault="00AA13B3" w:rsidP="009C314A">
      <w:pPr>
        <w:pStyle w:val="Paragraph"/>
        <w:rPr>
          <w:rFonts w:asciiTheme="minorBidi" w:hAnsiTheme="minorBidi" w:cstheme="minorBidi"/>
          <w:sz w:val="20"/>
          <w:szCs w:val="20"/>
        </w:rPr>
      </w:pPr>
      <w:r w:rsidRPr="00BC46B4">
        <w:rPr>
          <w:rFonts w:asciiTheme="minorBidi" w:hAnsiTheme="minorBidi" w:cstheme="minorBidi"/>
          <w:sz w:val="20"/>
          <w:szCs w:val="20"/>
        </w:rPr>
        <w:t>Exposed edges and ends of metal dressed smooth, free from sharp edges.</w:t>
      </w:r>
    </w:p>
    <w:p w:rsidR="00AA13B3" w:rsidRPr="00BC46B4" w:rsidRDefault="00AA13B3" w:rsidP="009C314A">
      <w:pPr>
        <w:pStyle w:val="Paragraph"/>
        <w:rPr>
          <w:rFonts w:asciiTheme="minorBidi" w:hAnsiTheme="minorBidi" w:cstheme="minorBidi"/>
          <w:sz w:val="20"/>
          <w:szCs w:val="20"/>
        </w:rPr>
      </w:pPr>
      <w:r w:rsidRPr="00BC46B4">
        <w:rPr>
          <w:rFonts w:asciiTheme="minorBidi" w:hAnsiTheme="minorBidi" w:cstheme="minorBidi"/>
          <w:sz w:val="20"/>
          <w:szCs w:val="20"/>
        </w:rPr>
        <w:t>Exposed connections and joints constructed to exclude water.</w:t>
      </w:r>
    </w:p>
    <w:p w:rsidR="00AA13B3" w:rsidRPr="00BC46B4" w:rsidRDefault="00AA13B3" w:rsidP="009C314A">
      <w:pPr>
        <w:pStyle w:val="Paragraph"/>
        <w:rPr>
          <w:rFonts w:asciiTheme="minorBidi" w:hAnsiTheme="minorBidi" w:cstheme="minorBidi"/>
          <w:sz w:val="20"/>
          <w:szCs w:val="20"/>
        </w:rPr>
      </w:pPr>
      <w:r w:rsidRPr="00BC46B4">
        <w:rPr>
          <w:rFonts w:asciiTheme="minorBidi" w:hAnsiTheme="minorBidi" w:cstheme="minorBidi"/>
          <w:sz w:val="20"/>
          <w:szCs w:val="20"/>
        </w:rPr>
        <w:t xml:space="preserve">For horizontal louver blades butt jointed with expansion allowance, provide concealed </w:t>
      </w:r>
      <w:r w:rsidR="00421155" w:rsidRPr="00BC46B4">
        <w:rPr>
          <w:rFonts w:asciiTheme="minorBidi" w:hAnsiTheme="minorBidi" w:cstheme="minorBidi"/>
          <w:sz w:val="20"/>
          <w:szCs w:val="20"/>
        </w:rPr>
        <w:t>m</w:t>
      </w:r>
      <w:r w:rsidRPr="00BC46B4">
        <w:rPr>
          <w:rFonts w:asciiTheme="minorBidi" w:hAnsiTheme="minorBidi" w:cstheme="minorBidi"/>
          <w:sz w:val="20"/>
          <w:szCs w:val="20"/>
        </w:rPr>
        <w:t xml:space="preserve">ethod of aligning blades of adjacent panels so that blades appear to be continuous </w:t>
      </w:r>
      <w:r w:rsidR="00421155" w:rsidRPr="00BC46B4">
        <w:rPr>
          <w:rFonts w:asciiTheme="minorBidi" w:hAnsiTheme="minorBidi" w:cstheme="minorBidi"/>
          <w:sz w:val="20"/>
          <w:szCs w:val="20"/>
        </w:rPr>
        <w:t>w</w:t>
      </w:r>
      <w:r w:rsidRPr="00BC46B4">
        <w:rPr>
          <w:rFonts w:asciiTheme="minorBidi" w:hAnsiTheme="minorBidi" w:cstheme="minorBidi"/>
          <w:sz w:val="20"/>
          <w:szCs w:val="20"/>
        </w:rPr>
        <w:t>ithout any face frame.</w:t>
      </w:r>
    </w:p>
    <w:p w:rsidR="00AA13B3" w:rsidRPr="00BC46B4" w:rsidRDefault="00AA13B3" w:rsidP="009C314A">
      <w:pPr>
        <w:pStyle w:val="Paragraph"/>
        <w:rPr>
          <w:rFonts w:asciiTheme="minorBidi" w:hAnsiTheme="minorBidi" w:cstheme="minorBidi"/>
          <w:sz w:val="20"/>
          <w:szCs w:val="20"/>
        </w:rPr>
      </w:pPr>
      <w:r w:rsidRPr="00BC46B4">
        <w:rPr>
          <w:rFonts w:asciiTheme="minorBidi" w:hAnsiTheme="minorBidi" w:cstheme="minorBidi"/>
          <w:sz w:val="20"/>
          <w:szCs w:val="20"/>
        </w:rPr>
        <w:t xml:space="preserve">For louvers immediately adjacent to existing louvers, match style of louver blades and line </w:t>
      </w:r>
      <w:r w:rsidR="00421155" w:rsidRPr="00BC46B4">
        <w:rPr>
          <w:rFonts w:asciiTheme="minorBidi" w:hAnsiTheme="minorBidi" w:cstheme="minorBidi"/>
          <w:sz w:val="20"/>
          <w:szCs w:val="20"/>
        </w:rPr>
        <w:t>u</w:t>
      </w:r>
      <w:r w:rsidR="00FF38A2" w:rsidRPr="00BC46B4">
        <w:rPr>
          <w:rFonts w:asciiTheme="minorBidi" w:hAnsiTheme="minorBidi" w:cstheme="minorBidi"/>
          <w:sz w:val="20"/>
          <w:szCs w:val="20"/>
        </w:rPr>
        <w:t xml:space="preserve">p blades with existing blades. </w:t>
      </w:r>
    </w:p>
    <w:p w:rsidR="00AA13B3" w:rsidRPr="00BC46B4" w:rsidRDefault="00AA13B3" w:rsidP="0036317A">
      <w:pPr>
        <w:pStyle w:val="Blank"/>
        <w:rPr>
          <w:rFonts w:asciiTheme="minorBidi" w:hAnsiTheme="minorBidi" w:cstheme="minorBidi"/>
          <w:sz w:val="20"/>
          <w:szCs w:val="20"/>
        </w:rPr>
      </w:pPr>
    </w:p>
    <w:p w:rsidR="00AA13B3" w:rsidRPr="00BC46B4" w:rsidRDefault="00B63426" w:rsidP="009C314A">
      <w:pPr>
        <w:pStyle w:val="Paragraph"/>
        <w:rPr>
          <w:rFonts w:asciiTheme="minorBidi" w:hAnsiTheme="minorBidi" w:cstheme="minorBidi"/>
          <w:sz w:val="20"/>
          <w:szCs w:val="20"/>
        </w:rPr>
      </w:pPr>
      <w:r w:rsidRPr="00BC46B4">
        <w:rPr>
          <w:rFonts w:asciiTheme="minorBidi" w:hAnsiTheme="minorBidi" w:cstheme="minorBidi"/>
          <w:b/>
          <w:sz w:val="20"/>
          <w:szCs w:val="20"/>
        </w:rPr>
        <w:t>Louvers – Detailed SPECS</w:t>
      </w:r>
      <w:r w:rsidR="00870C53" w:rsidRPr="00BC46B4">
        <w:rPr>
          <w:rFonts w:asciiTheme="minorBidi" w:hAnsiTheme="minorBidi" w:cstheme="minorBidi"/>
          <w:sz w:val="20"/>
          <w:szCs w:val="20"/>
        </w:rPr>
        <w:t>:</w:t>
      </w:r>
      <w:r w:rsidR="00AA13B3" w:rsidRPr="00BC46B4">
        <w:rPr>
          <w:rFonts w:asciiTheme="minorBidi" w:hAnsiTheme="minorBidi" w:cstheme="minorBidi"/>
          <w:sz w:val="20"/>
          <w:szCs w:val="20"/>
        </w:rPr>
        <w:t xml:space="preserve"> Fixed Extruded Aluminum Horizontal </w:t>
      </w:r>
      <w:r w:rsidR="005A7D99">
        <w:rPr>
          <w:rFonts w:asciiTheme="minorBidi" w:hAnsiTheme="minorBidi" w:cstheme="minorBidi"/>
          <w:sz w:val="20"/>
          <w:szCs w:val="20"/>
        </w:rPr>
        <w:t>Storm R</w:t>
      </w:r>
      <w:r w:rsidR="0021445B" w:rsidRPr="00BC46B4">
        <w:rPr>
          <w:rFonts w:asciiTheme="minorBidi" w:hAnsiTheme="minorBidi" w:cstheme="minorBidi"/>
          <w:sz w:val="20"/>
          <w:szCs w:val="20"/>
        </w:rPr>
        <w:t>esistant</w:t>
      </w:r>
      <w:r w:rsidR="00AA13B3" w:rsidRPr="00BC46B4">
        <w:rPr>
          <w:rFonts w:asciiTheme="minorBidi" w:hAnsiTheme="minorBidi" w:cstheme="minorBidi"/>
          <w:sz w:val="20"/>
          <w:szCs w:val="20"/>
        </w:rPr>
        <w:t xml:space="preserve"> Louver</w:t>
      </w:r>
    </w:p>
    <w:p w:rsidR="00AA13B3" w:rsidRPr="00BC46B4" w:rsidRDefault="00AA13B3" w:rsidP="0036317A">
      <w:pPr>
        <w:pStyle w:val="Blank"/>
        <w:rPr>
          <w:rFonts w:asciiTheme="minorBidi" w:hAnsiTheme="minorBidi" w:cstheme="minorBidi"/>
          <w:sz w:val="20"/>
          <w:szCs w:val="20"/>
        </w:rPr>
      </w:pPr>
    </w:p>
    <w:p w:rsidR="00AA13B3" w:rsidRPr="00A77F2B" w:rsidRDefault="00AA13B3" w:rsidP="0045637E">
      <w:pPr>
        <w:widowControl w:val="0"/>
        <w:spacing w:line="360" w:lineRule="auto"/>
        <w:ind w:left="1440"/>
        <w:rPr>
          <w:rFonts w:asciiTheme="minorBidi" w:hAnsiTheme="minorBidi" w:cstheme="minorBidi"/>
          <w:b/>
          <w:color w:val="FF0000"/>
        </w:rPr>
      </w:pPr>
      <w:r w:rsidRPr="00BC46B4">
        <w:rPr>
          <w:rFonts w:asciiTheme="minorBidi" w:hAnsiTheme="minorBidi" w:cstheme="minorBidi"/>
        </w:rPr>
        <w:t xml:space="preserve">Basis-of-Design Product:  </w:t>
      </w:r>
      <w:r w:rsidR="005A7D99">
        <w:rPr>
          <w:rFonts w:asciiTheme="minorBidi" w:hAnsiTheme="minorBidi" w:cstheme="minorBidi"/>
        </w:rPr>
        <w:t>OSA</w:t>
      </w:r>
      <w:r w:rsidRPr="00BC46B4">
        <w:rPr>
          <w:rFonts w:asciiTheme="minorBidi" w:hAnsiTheme="minorBidi" w:cstheme="minorBidi"/>
        </w:rPr>
        <w:t xml:space="preserve"> louvers; </w:t>
      </w:r>
      <w:r w:rsidRPr="0071014F">
        <w:rPr>
          <w:rFonts w:asciiTheme="minorBidi" w:hAnsiTheme="minorBidi" w:cstheme="minorBidi"/>
          <w:b/>
          <w:color w:val="000000" w:themeColor="text1"/>
        </w:rPr>
        <w:t xml:space="preserve">Model </w:t>
      </w:r>
      <w:r w:rsidR="0045637E" w:rsidRPr="0071014F">
        <w:rPr>
          <w:rFonts w:asciiTheme="minorBidi" w:hAnsiTheme="minorBidi" w:cstheme="minorBidi"/>
          <w:b/>
          <w:color w:val="000000" w:themeColor="text1"/>
        </w:rPr>
        <w:t>RSR-4V</w:t>
      </w:r>
      <w:r w:rsidR="00A77F2B" w:rsidRPr="0071014F">
        <w:rPr>
          <w:rFonts w:asciiTheme="minorBidi" w:hAnsiTheme="minorBidi" w:cstheme="minorBidi"/>
          <w:b/>
          <w:color w:val="000000" w:themeColor="text1"/>
        </w:rPr>
        <w:t xml:space="preserve"> Continuous Line</w:t>
      </w:r>
    </w:p>
    <w:p w:rsidR="00AA13B3" w:rsidRPr="00BC46B4" w:rsidRDefault="00AA13B3" w:rsidP="0021445B">
      <w:pPr>
        <w:widowControl w:val="0"/>
        <w:spacing w:line="360" w:lineRule="auto"/>
        <w:ind w:left="1440"/>
        <w:rPr>
          <w:rFonts w:asciiTheme="minorBidi" w:hAnsiTheme="minorBidi" w:cstheme="minorBidi"/>
        </w:rPr>
      </w:pPr>
    </w:p>
    <w:p w:rsidR="0021445B" w:rsidRPr="00BC46B4" w:rsidRDefault="0021445B" w:rsidP="0021445B">
      <w:pPr>
        <w:widowControl w:val="0"/>
        <w:rPr>
          <w:rFonts w:asciiTheme="minorBidi" w:hAnsiTheme="minorBidi" w:cstheme="minorBidi"/>
        </w:rPr>
      </w:pPr>
      <w:r w:rsidRPr="00BC46B4">
        <w:rPr>
          <w:rFonts w:asciiTheme="minorBidi" w:hAnsiTheme="minorBidi" w:cstheme="minorBidi"/>
        </w:rPr>
        <w:t xml:space="preserve">                   </w:t>
      </w:r>
      <w:r w:rsidR="00AA13B3" w:rsidRPr="00BC46B4">
        <w:rPr>
          <w:rFonts w:asciiTheme="minorBidi" w:hAnsiTheme="minorBidi" w:cstheme="minorBidi"/>
        </w:rPr>
        <w:t>“</w:t>
      </w:r>
      <w:r w:rsidR="005A7D99">
        <w:rPr>
          <w:rFonts w:asciiTheme="minorBidi" w:hAnsiTheme="minorBidi" w:cstheme="minorBidi"/>
        </w:rPr>
        <w:t>OSA</w:t>
      </w:r>
      <w:r w:rsidRPr="00BC46B4">
        <w:rPr>
          <w:rFonts w:asciiTheme="minorBidi" w:hAnsiTheme="minorBidi" w:cstheme="minorBidi"/>
        </w:rPr>
        <w:t xml:space="preserve"> Rain Storm Resistant series; extruded aluminum construction; frame with        </w:t>
      </w:r>
    </w:p>
    <w:p w:rsidR="0021445B" w:rsidRPr="00BC46B4" w:rsidRDefault="0021445B" w:rsidP="0021445B">
      <w:pPr>
        <w:widowControl w:val="0"/>
        <w:rPr>
          <w:rFonts w:asciiTheme="minorBidi" w:hAnsiTheme="minorBidi" w:cstheme="minorBidi"/>
        </w:rPr>
      </w:pPr>
      <w:r w:rsidRPr="00BC46B4">
        <w:rPr>
          <w:rFonts w:asciiTheme="minorBidi" w:hAnsiTheme="minorBidi" w:cstheme="minorBidi"/>
        </w:rPr>
        <w:t xml:space="preserve">                    </w:t>
      </w:r>
      <w:proofErr w:type="gramStart"/>
      <w:r w:rsidRPr="00BC46B4">
        <w:rPr>
          <w:rFonts w:asciiTheme="minorBidi" w:hAnsiTheme="minorBidi" w:cstheme="minorBidi"/>
        </w:rPr>
        <w:t>channel</w:t>
      </w:r>
      <w:proofErr w:type="gramEnd"/>
      <w:r w:rsidRPr="00BC46B4">
        <w:rPr>
          <w:rFonts w:asciiTheme="minorBidi" w:hAnsiTheme="minorBidi" w:cstheme="minorBidi"/>
        </w:rPr>
        <w:t xml:space="preserve"> profile; corner joints mitered and mechanically fastened, with continuous </w:t>
      </w:r>
    </w:p>
    <w:p w:rsidR="0021445B" w:rsidRPr="00BC46B4" w:rsidRDefault="0021445B" w:rsidP="0021445B">
      <w:pPr>
        <w:widowControl w:val="0"/>
        <w:rPr>
          <w:rFonts w:asciiTheme="minorBidi" w:hAnsiTheme="minorBidi" w:cstheme="minorBidi"/>
        </w:rPr>
      </w:pPr>
      <w:r w:rsidRPr="00BC46B4">
        <w:rPr>
          <w:rFonts w:asciiTheme="minorBidi" w:hAnsiTheme="minorBidi" w:cstheme="minorBidi"/>
        </w:rPr>
        <w:t xml:space="preserve">                    </w:t>
      </w:r>
      <w:proofErr w:type="gramStart"/>
      <w:r w:rsidRPr="00BC46B4">
        <w:rPr>
          <w:rFonts w:asciiTheme="minorBidi" w:hAnsiTheme="minorBidi" w:cstheme="minorBidi"/>
        </w:rPr>
        <w:t>recessed</w:t>
      </w:r>
      <w:proofErr w:type="gramEnd"/>
      <w:r w:rsidRPr="00BC46B4">
        <w:rPr>
          <w:rFonts w:asciiTheme="minorBidi" w:hAnsiTheme="minorBidi" w:cstheme="minorBidi"/>
        </w:rPr>
        <w:t xml:space="preserve"> caulking channel each side; intermediate mullions matching frame; </w:t>
      </w:r>
    </w:p>
    <w:p w:rsidR="0021445B" w:rsidRPr="00BC46B4" w:rsidRDefault="0021445B" w:rsidP="0021445B">
      <w:pPr>
        <w:widowControl w:val="0"/>
        <w:rPr>
          <w:rFonts w:asciiTheme="minorBidi" w:hAnsiTheme="minorBidi" w:cstheme="minorBidi"/>
        </w:rPr>
      </w:pPr>
      <w:r w:rsidRPr="00BC46B4">
        <w:rPr>
          <w:rFonts w:asciiTheme="minorBidi" w:hAnsiTheme="minorBidi" w:cstheme="minorBidi"/>
        </w:rPr>
        <w:t xml:space="preserve">                    </w:t>
      </w:r>
      <w:proofErr w:type="gramStart"/>
      <w:r w:rsidRPr="00BC46B4">
        <w:rPr>
          <w:rFonts w:asciiTheme="minorBidi" w:hAnsiTheme="minorBidi" w:cstheme="minorBidi"/>
        </w:rPr>
        <w:t>gutters</w:t>
      </w:r>
      <w:proofErr w:type="gramEnd"/>
      <w:r w:rsidRPr="00BC46B4">
        <w:rPr>
          <w:rFonts w:asciiTheme="minorBidi" w:hAnsiTheme="minorBidi" w:cstheme="minorBidi"/>
        </w:rPr>
        <w:t xml:space="preserve"> to drain rain water to jamb and mullion downspouts; rated for an air </w:t>
      </w:r>
    </w:p>
    <w:p w:rsidR="0021445B" w:rsidRPr="00BC46B4" w:rsidRDefault="0021445B" w:rsidP="0021445B">
      <w:pPr>
        <w:widowControl w:val="0"/>
        <w:rPr>
          <w:rFonts w:asciiTheme="minorBidi" w:hAnsiTheme="minorBidi" w:cstheme="minorBidi"/>
        </w:rPr>
      </w:pPr>
      <w:r w:rsidRPr="00BC46B4">
        <w:rPr>
          <w:rFonts w:asciiTheme="minorBidi" w:hAnsiTheme="minorBidi" w:cstheme="minorBidi"/>
        </w:rPr>
        <w:t xml:space="preserve">                    </w:t>
      </w:r>
      <w:proofErr w:type="gramStart"/>
      <w:r w:rsidRPr="00BC46B4">
        <w:rPr>
          <w:rFonts w:asciiTheme="minorBidi" w:hAnsiTheme="minorBidi" w:cstheme="minorBidi"/>
        </w:rPr>
        <w:t>performance</w:t>
      </w:r>
      <w:proofErr w:type="gramEnd"/>
      <w:r w:rsidRPr="00BC46B4">
        <w:rPr>
          <w:rFonts w:asciiTheme="minorBidi" w:hAnsiTheme="minorBidi" w:cstheme="minorBidi"/>
        </w:rPr>
        <w:t xml:space="preserve"> and water penetration maintained effectiveness rate of 0.99 when </w:t>
      </w:r>
    </w:p>
    <w:p w:rsidR="0021445B" w:rsidRPr="00BC46B4" w:rsidRDefault="0021445B" w:rsidP="0021445B">
      <w:pPr>
        <w:widowControl w:val="0"/>
        <w:rPr>
          <w:rFonts w:asciiTheme="minorBidi" w:hAnsiTheme="minorBidi" w:cstheme="minorBidi"/>
        </w:rPr>
      </w:pPr>
      <w:r w:rsidRPr="00BC46B4">
        <w:rPr>
          <w:rFonts w:asciiTheme="minorBidi" w:hAnsiTheme="minorBidi" w:cstheme="minorBidi"/>
        </w:rPr>
        <w:t xml:space="preserve">                    </w:t>
      </w:r>
      <w:proofErr w:type="gramStart"/>
      <w:r w:rsidRPr="00BC46B4">
        <w:rPr>
          <w:rFonts w:asciiTheme="minorBidi" w:hAnsiTheme="minorBidi" w:cstheme="minorBidi"/>
        </w:rPr>
        <w:t>tested</w:t>
      </w:r>
      <w:proofErr w:type="gramEnd"/>
      <w:r w:rsidRPr="00BC46B4">
        <w:rPr>
          <w:rFonts w:asciiTheme="minorBidi" w:hAnsiTheme="minorBidi" w:cstheme="minorBidi"/>
        </w:rPr>
        <w:t xml:space="preserve"> in accordance with AMCA 500-L.”</w:t>
      </w:r>
    </w:p>
    <w:p w:rsidR="00AA13B3" w:rsidRPr="00BC46B4" w:rsidRDefault="0021445B" w:rsidP="0021445B">
      <w:pPr>
        <w:widowControl w:val="0"/>
        <w:rPr>
          <w:rFonts w:asciiTheme="minorBidi" w:hAnsiTheme="minorBidi" w:cstheme="minorBidi"/>
        </w:rPr>
      </w:pPr>
      <w:r w:rsidRPr="00BC46B4">
        <w:rPr>
          <w:rFonts w:asciiTheme="minorBidi" w:hAnsiTheme="minorBidi" w:cstheme="minorBidi"/>
        </w:rPr>
        <w:t> </w:t>
      </w:r>
    </w:p>
    <w:p w:rsidR="00AA13B3" w:rsidRPr="00BC46B4" w:rsidRDefault="00A77F2B" w:rsidP="0036317A">
      <w:pPr>
        <w:pStyle w:val="IN2"/>
        <w:numPr>
          <w:ilvl w:val="0"/>
          <w:numId w:val="6"/>
        </w:numPr>
        <w:tabs>
          <w:tab w:val="clear" w:pos="1440"/>
        </w:tabs>
        <w:spacing w:before="240" w:line="360" w:lineRule="auto"/>
        <w:rPr>
          <w:rFonts w:asciiTheme="minorBidi" w:hAnsiTheme="minorBidi" w:cstheme="minorBidi"/>
          <w:sz w:val="20"/>
          <w:szCs w:val="20"/>
        </w:rPr>
      </w:pPr>
      <w:r>
        <w:rPr>
          <w:rFonts w:asciiTheme="minorBidi" w:hAnsiTheme="minorBidi" w:cstheme="minorBidi"/>
          <w:sz w:val="20"/>
          <w:szCs w:val="20"/>
        </w:rPr>
        <w:t xml:space="preserve">Louver </w:t>
      </w:r>
      <w:r w:rsidRPr="00A77F2B">
        <w:rPr>
          <w:rFonts w:asciiTheme="minorBidi" w:hAnsiTheme="minorBidi" w:cstheme="minorBidi"/>
          <w:color w:val="000000" w:themeColor="text1"/>
          <w:sz w:val="20"/>
          <w:szCs w:val="20"/>
        </w:rPr>
        <w:t>Depth: 6 inches (15</w:t>
      </w:r>
      <w:r w:rsidR="00AA13B3" w:rsidRPr="00A77F2B">
        <w:rPr>
          <w:rFonts w:asciiTheme="minorBidi" w:hAnsiTheme="minorBidi" w:cstheme="minorBidi"/>
          <w:color w:val="000000" w:themeColor="text1"/>
          <w:sz w:val="20"/>
          <w:szCs w:val="20"/>
        </w:rPr>
        <w:t>2 mm)</w:t>
      </w:r>
    </w:p>
    <w:p w:rsidR="00AA13B3" w:rsidRPr="00BC46B4" w:rsidRDefault="00AA13B3" w:rsidP="0045637E">
      <w:pPr>
        <w:pStyle w:val="IN2"/>
        <w:numPr>
          <w:ilvl w:val="0"/>
          <w:numId w:val="6"/>
        </w:numPr>
        <w:tabs>
          <w:tab w:val="clear" w:pos="1440"/>
        </w:tabs>
        <w:spacing w:before="100" w:beforeAutospacing="1" w:line="360" w:lineRule="auto"/>
        <w:rPr>
          <w:rFonts w:asciiTheme="minorBidi" w:hAnsiTheme="minorBidi" w:cstheme="minorBidi"/>
          <w:sz w:val="20"/>
          <w:szCs w:val="20"/>
        </w:rPr>
      </w:pPr>
      <w:r w:rsidRPr="00BC46B4">
        <w:rPr>
          <w:rFonts w:asciiTheme="minorBidi" w:hAnsiTheme="minorBidi" w:cstheme="minorBidi"/>
          <w:sz w:val="20"/>
          <w:szCs w:val="20"/>
        </w:rPr>
        <w:t xml:space="preserve">Blade Profile: </w:t>
      </w:r>
      <w:r w:rsidR="0045637E" w:rsidRPr="00BC46B4">
        <w:rPr>
          <w:rFonts w:asciiTheme="minorBidi" w:hAnsiTheme="minorBidi" w:cstheme="minorBidi"/>
          <w:sz w:val="20"/>
          <w:szCs w:val="20"/>
        </w:rPr>
        <w:t>Vertical</w:t>
      </w:r>
      <w:r w:rsidR="0021445B" w:rsidRPr="00BC46B4">
        <w:rPr>
          <w:rFonts w:asciiTheme="minorBidi" w:hAnsiTheme="minorBidi" w:cstheme="minorBidi"/>
          <w:sz w:val="20"/>
          <w:szCs w:val="20"/>
        </w:rPr>
        <w:t xml:space="preserve"> </w:t>
      </w:r>
      <w:r w:rsidR="0045637E" w:rsidRPr="00BC46B4">
        <w:rPr>
          <w:rFonts w:asciiTheme="minorBidi" w:hAnsiTheme="minorBidi" w:cstheme="minorBidi"/>
          <w:sz w:val="20"/>
          <w:szCs w:val="20"/>
        </w:rPr>
        <w:t>storm resistant profile</w:t>
      </w:r>
    </w:p>
    <w:p w:rsidR="00AA13B3" w:rsidRPr="00BC46B4" w:rsidRDefault="00AA13B3" w:rsidP="0021445B">
      <w:pPr>
        <w:pStyle w:val="IN2"/>
        <w:numPr>
          <w:ilvl w:val="0"/>
          <w:numId w:val="6"/>
        </w:numPr>
        <w:tabs>
          <w:tab w:val="clear" w:pos="1440"/>
        </w:tabs>
        <w:spacing w:line="360" w:lineRule="auto"/>
        <w:rPr>
          <w:rFonts w:asciiTheme="minorBidi" w:hAnsiTheme="minorBidi" w:cstheme="minorBidi"/>
          <w:sz w:val="20"/>
          <w:szCs w:val="20"/>
        </w:rPr>
      </w:pPr>
      <w:r w:rsidRPr="00BC46B4">
        <w:rPr>
          <w:rFonts w:asciiTheme="minorBidi" w:hAnsiTheme="minorBidi" w:cstheme="minorBidi"/>
          <w:sz w:val="20"/>
          <w:szCs w:val="20"/>
        </w:rPr>
        <w:t>Frame and Blade Nominal Thickness:  Not less than 0.081 inch (2</w:t>
      </w:r>
      <w:r w:rsidR="00291157">
        <w:rPr>
          <w:rFonts w:asciiTheme="minorBidi" w:hAnsiTheme="minorBidi" w:cstheme="minorBidi"/>
          <w:sz w:val="20"/>
          <w:szCs w:val="20"/>
        </w:rPr>
        <w:t xml:space="preserve">.06 </w:t>
      </w:r>
      <w:r w:rsidRPr="00BC46B4">
        <w:rPr>
          <w:rFonts w:asciiTheme="minorBidi" w:hAnsiTheme="minorBidi" w:cstheme="minorBidi"/>
          <w:sz w:val="20"/>
          <w:szCs w:val="20"/>
        </w:rPr>
        <w:t xml:space="preserve">mm) for </w:t>
      </w:r>
      <w:r w:rsidR="0021445B" w:rsidRPr="00BC46B4">
        <w:rPr>
          <w:rFonts w:asciiTheme="minorBidi" w:hAnsiTheme="minorBidi" w:cstheme="minorBidi"/>
          <w:sz w:val="20"/>
          <w:szCs w:val="20"/>
        </w:rPr>
        <w:t>frames</w:t>
      </w:r>
      <w:r w:rsidR="00A77F2B">
        <w:rPr>
          <w:rFonts w:asciiTheme="minorBidi" w:hAnsiTheme="minorBidi" w:cstheme="minorBidi"/>
          <w:sz w:val="20"/>
          <w:szCs w:val="20"/>
        </w:rPr>
        <w:t xml:space="preserve">, </w:t>
      </w:r>
      <w:r w:rsidR="00A77F2B" w:rsidRPr="00BC46B4">
        <w:rPr>
          <w:rFonts w:asciiTheme="minorBidi" w:hAnsiTheme="minorBidi" w:cstheme="minorBidi"/>
          <w:sz w:val="20"/>
          <w:szCs w:val="20"/>
        </w:rPr>
        <w:t xml:space="preserve">0.06 inch (1.52 mm) for </w:t>
      </w:r>
      <w:r w:rsidR="00A77F2B">
        <w:rPr>
          <w:rFonts w:asciiTheme="minorBidi" w:hAnsiTheme="minorBidi" w:cstheme="minorBidi"/>
          <w:sz w:val="20"/>
          <w:szCs w:val="20"/>
        </w:rPr>
        <w:t xml:space="preserve">rear </w:t>
      </w:r>
      <w:r w:rsidR="00A77F2B" w:rsidRPr="00BC46B4">
        <w:rPr>
          <w:rFonts w:asciiTheme="minorBidi" w:hAnsiTheme="minorBidi" w:cstheme="minorBidi"/>
          <w:sz w:val="20"/>
          <w:szCs w:val="20"/>
        </w:rPr>
        <w:t>blades</w:t>
      </w:r>
      <w:r w:rsidR="0021445B" w:rsidRPr="00BC46B4">
        <w:rPr>
          <w:rFonts w:asciiTheme="minorBidi" w:hAnsiTheme="minorBidi" w:cstheme="minorBidi"/>
          <w:sz w:val="20"/>
          <w:szCs w:val="20"/>
        </w:rPr>
        <w:t xml:space="preserve"> and 0.0</w:t>
      </w:r>
      <w:r w:rsidR="00A77F2B">
        <w:rPr>
          <w:rFonts w:asciiTheme="minorBidi" w:hAnsiTheme="minorBidi" w:cstheme="minorBidi"/>
          <w:sz w:val="20"/>
          <w:szCs w:val="20"/>
        </w:rPr>
        <w:t>78</w:t>
      </w:r>
      <w:r w:rsidR="0021445B" w:rsidRPr="00BC46B4">
        <w:rPr>
          <w:rFonts w:asciiTheme="minorBidi" w:hAnsiTheme="minorBidi" w:cstheme="minorBidi"/>
          <w:sz w:val="20"/>
          <w:szCs w:val="20"/>
        </w:rPr>
        <w:t xml:space="preserve"> inch (1.</w:t>
      </w:r>
      <w:r w:rsidR="00A77F2B">
        <w:rPr>
          <w:rFonts w:asciiTheme="minorBidi" w:hAnsiTheme="minorBidi" w:cstheme="minorBidi"/>
          <w:sz w:val="20"/>
          <w:szCs w:val="20"/>
        </w:rPr>
        <w:t>98</w:t>
      </w:r>
      <w:r w:rsidR="0021445B" w:rsidRPr="00BC46B4">
        <w:rPr>
          <w:rFonts w:asciiTheme="minorBidi" w:hAnsiTheme="minorBidi" w:cstheme="minorBidi"/>
          <w:sz w:val="20"/>
          <w:szCs w:val="20"/>
        </w:rPr>
        <w:t xml:space="preserve"> mm) for </w:t>
      </w:r>
      <w:r w:rsidR="00A77F2B">
        <w:rPr>
          <w:rFonts w:asciiTheme="minorBidi" w:hAnsiTheme="minorBidi" w:cstheme="minorBidi"/>
          <w:sz w:val="20"/>
          <w:szCs w:val="20"/>
        </w:rPr>
        <w:t xml:space="preserve">front </w:t>
      </w:r>
      <w:r w:rsidR="0021445B" w:rsidRPr="00BC46B4">
        <w:rPr>
          <w:rFonts w:asciiTheme="minorBidi" w:hAnsiTheme="minorBidi" w:cstheme="minorBidi"/>
          <w:sz w:val="20"/>
          <w:szCs w:val="20"/>
        </w:rPr>
        <w:t>blades.</w:t>
      </w:r>
    </w:p>
    <w:p w:rsidR="00AA13B3" w:rsidRPr="00BC46B4" w:rsidRDefault="00AA13B3" w:rsidP="0036317A">
      <w:pPr>
        <w:pStyle w:val="IN2"/>
        <w:numPr>
          <w:ilvl w:val="0"/>
          <w:numId w:val="6"/>
        </w:numPr>
        <w:tabs>
          <w:tab w:val="clear" w:pos="1440"/>
        </w:tabs>
        <w:spacing w:line="360" w:lineRule="auto"/>
        <w:rPr>
          <w:rFonts w:asciiTheme="minorBidi" w:hAnsiTheme="minorBidi" w:cstheme="minorBidi"/>
          <w:sz w:val="20"/>
          <w:szCs w:val="20"/>
        </w:rPr>
      </w:pPr>
      <w:r w:rsidRPr="00BC46B4">
        <w:rPr>
          <w:rFonts w:asciiTheme="minorBidi" w:hAnsiTheme="minorBidi" w:cstheme="minorBidi"/>
          <w:sz w:val="20"/>
          <w:szCs w:val="20"/>
        </w:rPr>
        <w:t>Louver Performance Ratings according to AMCA 500-L standards:</w:t>
      </w:r>
    </w:p>
    <w:p w:rsidR="002A505C" w:rsidRPr="00BC46B4" w:rsidRDefault="002A505C" w:rsidP="0036317A">
      <w:pPr>
        <w:pStyle w:val="IN3"/>
        <w:numPr>
          <w:ilvl w:val="0"/>
          <w:numId w:val="0"/>
        </w:numPr>
        <w:tabs>
          <w:tab w:val="clear" w:pos="2016"/>
        </w:tabs>
        <w:spacing w:before="240" w:line="360" w:lineRule="auto"/>
        <w:ind w:left="1350"/>
        <w:rPr>
          <w:rFonts w:asciiTheme="minorBidi" w:hAnsiTheme="minorBidi" w:cstheme="minorBidi"/>
          <w:sz w:val="20"/>
          <w:szCs w:val="20"/>
        </w:rPr>
      </w:pPr>
    </w:p>
    <w:p w:rsidR="00AA13B3" w:rsidRPr="00BC46B4" w:rsidRDefault="00AA13B3" w:rsidP="005A6D68">
      <w:pPr>
        <w:pStyle w:val="IN3"/>
        <w:numPr>
          <w:ilvl w:val="0"/>
          <w:numId w:val="7"/>
        </w:numPr>
        <w:tabs>
          <w:tab w:val="clear" w:pos="2016"/>
        </w:tabs>
        <w:spacing w:before="240" w:line="360" w:lineRule="auto"/>
        <w:rPr>
          <w:rFonts w:asciiTheme="minorBidi" w:hAnsiTheme="minorBidi" w:cstheme="minorBidi"/>
          <w:sz w:val="20"/>
          <w:szCs w:val="20"/>
        </w:rPr>
      </w:pPr>
      <w:r w:rsidRPr="00BC46B4">
        <w:rPr>
          <w:rFonts w:asciiTheme="minorBidi" w:hAnsiTheme="minorBidi" w:cstheme="minorBidi"/>
          <w:sz w:val="20"/>
          <w:szCs w:val="20"/>
        </w:rPr>
        <w:t xml:space="preserve">Free Area:  </w:t>
      </w:r>
      <w:r w:rsidR="0045637E" w:rsidRPr="00BC46B4">
        <w:rPr>
          <w:rFonts w:asciiTheme="minorBidi" w:hAnsiTheme="minorBidi" w:cstheme="minorBidi"/>
          <w:sz w:val="20"/>
          <w:szCs w:val="20"/>
        </w:rPr>
        <w:t>Not less than 8.</w:t>
      </w:r>
      <w:r w:rsidR="005A6D68">
        <w:rPr>
          <w:rFonts w:asciiTheme="minorBidi" w:hAnsiTheme="minorBidi" w:cstheme="minorBidi"/>
          <w:sz w:val="20"/>
          <w:szCs w:val="20"/>
        </w:rPr>
        <w:t>24</w:t>
      </w:r>
      <w:r w:rsidR="0045637E" w:rsidRPr="00BC46B4">
        <w:rPr>
          <w:rFonts w:asciiTheme="minorBidi" w:hAnsiTheme="minorBidi" w:cstheme="minorBidi"/>
          <w:sz w:val="20"/>
          <w:szCs w:val="20"/>
        </w:rPr>
        <w:t xml:space="preserve"> sq. ft. (0.7</w:t>
      </w:r>
      <w:r w:rsidR="005A6D68">
        <w:rPr>
          <w:rFonts w:asciiTheme="minorBidi" w:hAnsiTheme="minorBidi" w:cstheme="minorBidi"/>
          <w:sz w:val="20"/>
          <w:szCs w:val="20"/>
        </w:rPr>
        <w:t>7</w:t>
      </w:r>
      <w:r w:rsidRPr="00BC46B4">
        <w:rPr>
          <w:rFonts w:asciiTheme="minorBidi" w:hAnsiTheme="minorBidi" w:cstheme="minorBidi"/>
          <w:sz w:val="20"/>
          <w:szCs w:val="20"/>
        </w:rPr>
        <w:t xml:space="preserve"> sq. m) for 48-inch-</w:t>
      </w:r>
      <w:r w:rsidR="00FF38A2" w:rsidRPr="00BC46B4">
        <w:rPr>
          <w:rFonts w:asciiTheme="minorBidi" w:hAnsiTheme="minorBidi" w:cstheme="minorBidi"/>
          <w:sz w:val="20"/>
          <w:szCs w:val="20"/>
        </w:rPr>
        <w:t xml:space="preserve">        </w:t>
      </w:r>
      <w:r w:rsidRPr="00BC46B4">
        <w:rPr>
          <w:rFonts w:asciiTheme="minorBidi" w:hAnsiTheme="minorBidi" w:cstheme="minorBidi"/>
          <w:sz w:val="20"/>
          <w:szCs w:val="20"/>
        </w:rPr>
        <w:t xml:space="preserve"> (12</w:t>
      </w:r>
      <w:r w:rsidR="005A6D68">
        <w:rPr>
          <w:rFonts w:asciiTheme="minorBidi" w:hAnsiTheme="minorBidi" w:cstheme="minorBidi"/>
          <w:sz w:val="20"/>
          <w:szCs w:val="20"/>
        </w:rPr>
        <w:t>19.2</w:t>
      </w:r>
      <w:r w:rsidRPr="00BC46B4">
        <w:rPr>
          <w:rFonts w:asciiTheme="minorBidi" w:hAnsiTheme="minorBidi" w:cstheme="minorBidi"/>
          <w:sz w:val="20"/>
          <w:szCs w:val="20"/>
        </w:rPr>
        <w:t>-mm-) wide by 48-inch- (12</w:t>
      </w:r>
      <w:r w:rsidR="005A6D68">
        <w:rPr>
          <w:rFonts w:asciiTheme="minorBidi" w:hAnsiTheme="minorBidi" w:cstheme="minorBidi"/>
          <w:sz w:val="20"/>
          <w:szCs w:val="20"/>
        </w:rPr>
        <w:t>19.2</w:t>
      </w:r>
      <w:r w:rsidRPr="00BC46B4">
        <w:rPr>
          <w:rFonts w:asciiTheme="minorBidi" w:hAnsiTheme="minorBidi" w:cstheme="minorBidi"/>
          <w:sz w:val="20"/>
          <w:szCs w:val="20"/>
        </w:rPr>
        <w:t>-mm-) high louver.</w:t>
      </w:r>
    </w:p>
    <w:p w:rsidR="002A505C" w:rsidRPr="00BC46B4" w:rsidRDefault="002A505C" w:rsidP="0036317A">
      <w:pPr>
        <w:pStyle w:val="IN3"/>
        <w:numPr>
          <w:ilvl w:val="0"/>
          <w:numId w:val="0"/>
        </w:numPr>
        <w:tabs>
          <w:tab w:val="clear" w:pos="2016"/>
        </w:tabs>
        <w:spacing w:line="360" w:lineRule="auto"/>
        <w:ind w:left="1440" w:hanging="576"/>
        <w:rPr>
          <w:rFonts w:asciiTheme="minorBidi" w:hAnsiTheme="minorBidi" w:cstheme="minorBidi"/>
          <w:sz w:val="20"/>
          <w:szCs w:val="20"/>
        </w:rPr>
      </w:pPr>
    </w:p>
    <w:p w:rsidR="00AA13B3" w:rsidRPr="00BC46B4" w:rsidRDefault="00AA13B3" w:rsidP="0045637E">
      <w:pPr>
        <w:pStyle w:val="IN3"/>
        <w:numPr>
          <w:ilvl w:val="0"/>
          <w:numId w:val="7"/>
        </w:numPr>
        <w:tabs>
          <w:tab w:val="clear" w:pos="2016"/>
        </w:tabs>
        <w:spacing w:line="360" w:lineRule="auto"/>
        <w:ind w:left="2430" w:hanging="324"/>
        <w:rPr>
          <w:rFonts w:asciiTheme="minorBidi" w:hAnsiTheme="minorBidi" w:cstheme="minorBidi"/>
          <w:sz w:val="20"/>
          <w:szCs w:val="20"/>
        </w:rPr>
      </w:pPr>
      <w:r w:rsidRPr="00BC46B4">
        <w:rPr>
          <w:rFonts w:asciiTheme="minorBidi" w:hAnsiTheme="minorBidi" w:cstheme="minorBidi"/>
          <w:sz w:val="20"/>
          <w:szCs w:val="20"/>
        </w:rPr>
        <w:t xml:space="preserve"> </w:t>
      </w:r>
      <w:r w:rsidR="0021445B" w:rsidRPr="00BC46B4">
        <w:rPr>
          <w:rFonts w:asciiTheme="minorBidi" w:hAnsiTheme="minorBidi" w:cstheme="minorBidi"/>
          <w:sz w:val="20"/>
          <w:szCs w:val="20"/>
        </w:rPr>
        <w:t>Water Penetration Effectiveness (Classification) with 29mph wind velocity @ 3in/</w:t>
      </w:r>
      <w:proofErr w:type="spellStart"/>
      <w:r w:rsidR="0021445B" w:rsidRPr="00BC46B4">
        <w:rPr>
          <w:rFonts w:asciiTheme="minorBidi" w:hAnsiTheme="minorBidi" w:cstheme="minorBidi"/>
          <w:sz w:val="20"/>
          <w:szCs w:val="20"/>
        </w:rPr>
        <w:t>hr</w:t>
      </w:r>
      <w:proofErr w:type="spellEnd"/>
      <w:r w:rsidR="0021445B" w:rsidRPr="00BC46B4">
        <w:rPr>
          <w:rFonts w:asciiTheme="minorBidi" w:hAnsiTheme="minorBidi" w:cstheme="minorBidi"/>
          <w:sz w:val="20"/>
          <w:szCs w:val="20"/>
        </w:rPr>
        <w:t xml:space="preserve"> rainfall rate</w:t>
      </w:r>
      <w:r w:rsidRPr="00BC46B4">
        <w:rPr>
          <w:rFonts w:asciiTheme="minorBidi" w:hAnsiTheme="minorBidi" w:cstheme="minorBidi"/>
          <w:sz w:val="20"/>
          <w:szCs w:val="20"/>
        </w:rPr>
        <w:t xml:space="preserve">:  </w:t>
      </w:r>
      <w:r w:rsidR="00A77F2B">
        <w:rPr>
          <w:rFonts w:asciiTheme="minorBidi" w:hAnsiTheme="minorBidi" w:cstheme="minorBidi"/>
          <w:sz w:val="20"/>
          <w:szCs w:val="20"/>
        </w:rPr>
        <w:t>99</w:t>
      </w:r>
      <w:r w:rsidR="0021445B" w:rsidRPr="00BC46B4">
        <w:rPr>
          <w:rFonts w:asciiTheme="minorBidi" w:hAnsiTheme="minorBidi" w:cstheme="minorBidi"/>
          <w:sz w:val="20"/>
          <w:szCs w:val="20"/>
        </w:rPr>
        <w:t>% (CLASS A)</w:t>
      </w:r>
    </w:p>
    <w:p w:rsidR="00AA13B3" w:rsidRPr="00BC46B4" w:rsidRDefault="00AA13B3" w:rsidP="0045637E">
      <w:pPr>
        <w:pStyle w:val="IN3"/>
        <w:numPr>
          <w:ilvl w:val="0"/>
          <w:numId w:val="7"/>
        </w:numPr>
        <w:tabs>
          <w:tab w:val="clear" w:pos="2016"/>
        </w:tabs>
        <w:spacing w:line="360" w:lineRule="auto"/>
        <w:rPr>
          <w:rFonts w:asciiTheme="minorBidi" w:hAnsiTheme="minorBidi" w:cstheme="minorBidi"/>
          <w:sz w:val="20"/>
          <w:szCs w:val="20"/>
        </w:rPr>
      </w:pPr>
      <w:r w:rsidRPr="00BC46B4">
        <w:rPr>
          <w:rFonts w:asciiTheme="minorBidi" w:hAnsiTheme="minorBidi" w:cstheme="minorBidi"/>
          <w:sz w:val="20"/>
          <w:szCs w:val="20"/>
        </w:rPr>
        <w:t xml:space="preserve">Maximum recommended intake core velocity: </w:t>
      </w:r>
      <w:r w:rsidR="0045637E" w:rsidRPr="00BC46B4">
        <w:rPr>
          <w:rFonts w:asciiTheme="minorBidi" w:hAnsiTheme="minorBidi" w:cstheme="minorBidi"/>
          <w:sz w:val="20"/>
          <w:szCs w:val="20"/>
        </w:rPr>
        <w:t>4</w:t>
      </w:r>
      <w:r w:rsidR="00A77F2B">
        <w:rPr>
          <w:rFonts w:asciiTheme="minorBidi" w:hAnsiTheme="minorBidi" w:cstheme="minorBidi"/>
          <w:sz w:val="20"/>
          <w:szCs w:val="20"/>
        </w:rPr>
        <w:t>94</w:t>
      </w:r>
      <w:r w:rsidR="0045637E" w:rsidRPr="00BC46B4">
        <w:rPr>
          <w:rFonts w:asciiTheme="minorBidi" w:hAnsiTheme="minorBidi" w:cstheme="minorBidi"/>
          <w:sz w:val="20"/>
          <w:szCs w:val="20"/>
        </w:rPr>
        <w:t xml:space="preserve"> fpm (2.5 </w:t>
      </w:r>
      <w:r w:rsidRPr="00BC46B4">
        <w:rPr>
          <w:rFonts w:asciiTheme="minorBidi" w:hAnsiTheme="minorBidi" w:cstheme="minorBidi"/>
          <w:sz w:val="20"/>
          <w:szCs w:val="20"/>
        </w:rPr>
        <w:t>m/s).</w:t>
      </w:r>
    </w:p>
    <w:p w:rsidR="00FF38A2" w:rsidRPr="00BC46B4" w:rsidRDefault="00FF38A2" w:rsidP="00D66A3F">
      <w:pPr>
        <w:pStyle w:val="IN3"/>
        <w:numPr>
          <w:ilvl w:val="0"/>
          <w:numId w:val="7"/>
        </w:numPr>
        <w:tabs>
          <w:tab w:val="clear" w:pos="2016"/>
        </w:tabs>
        <w:spacing w:line="360" w:lineRule="auto"/>
        <w:rPr>
          <w:rFonts w:asciiTheme="minorBidi" w:hAnsiTheme="minorBidi" w:cstheme="minorBidi"/>
          <w:sz w:val="20"/>
          <w:szCs w:val="20"/>
        </w:rPr>
      </w:pPr>
      <w:r w:rsidRPr="00BC46B4">
        <w:rPr>
          <w:rFonts w:asciiTheme="minorBidi" w:hAnsiTheme="minorBidi" w:cstheme="minorBidi"/>
          <w:sz w:val="20"/>
          <w:szCs w:val="20"/>
        </w:rPr>
        <w:t>Intake pressure drop at maximum</w:t>
      </w:r>
      <w:r w:rsidR="0045637E" w:rsidRPr="00BC46B4">
        <w:rPr>
          <w:rFonts w:asciiTheme="minorBidi" w:hAnsiTheme="minorBidi" w:cstheme="minorBidi"/>
          <w:sz w:val="20"/>
          <w:szCs w:val="20"/>
        </w:rPr>
        <w:t xml:space="preserve"> intake core velocity: </w:t>
      </w:r>
      <w:r w:rsidR="00D66A3F">
        <w:rPr>
          <w:rFonts w:asciiTheme="minorBidi" w:hAnsiTheme="minorBidi" w:cstheme="minorBidi"/>
          <w:sz w:val="20"/>
          <w:szCs w:val="20"/>
        </w:rPr>
        <w:t>8</w:t>
      </w:r>
      <w:r w:rsidR="00A77F2B">
        <w:rPr>
          <w:rFonts w:asciiTheme="minorBidi" w:hAnsiTheme="minorBidi" w:cstheme="minorBidi"/>
          <w:sz w:val="20"/>
          <w:szCs w:val="20"/>
        </w:rPr>
        <w:t>0</w:t>
      </w:r>
      <w:r w:rsidRPr="00BC46B4">
        <w:rPr>
          <w:rFonts w:asciiTheme="minorBidi" w:hAnsiTheme="minorBidi" w:cstheme="minorBidi"/>
          <w:sz w:val="20"/>
          <w:szCs w:val="20"/>
        </w:rPr>
        <w:t xml:space="preserve"> pa.</w:t>
      </w:r>
    </w:p>
    <w:p w:rsidR="00AA13B3" w:rsidRPr="00BC46B4" w:rsidRDefault="00AA13B3" w:rsidP="0036317A">
      <w:pPr>
        <w:pStyle w:val="IN3"/>
        <w:numPr>
          <w:ilvl w:val="0"/>
          <w:numId w:val="0"/>
        </w:numPr>
        <w:tabs>
          <w:tab w:val="clear" w:pos="2016"/>
        </w:tabs>
        <w:spacing w:line="360" w:lineRule="auto"/>
        <w:rPr>
          <w:rFonts w:asciiTheme="minorBidi" w:hAnsiTheme="minorBidi" w:cstheme="minorBidi"/>
          <w:sz w:val="20"/>
          <w:szCs w:val="20"/>
        </w:rPr>
      </w:pPr>
    </w:p>
    <w:p w:rsidR="002A505C" w:rsidRPr="00BC46B4" w:rsidRDefault="00AA13B3" w:rsidP="0036317A">
      <w:pPr>
        <w:pStyle w:val="IN3"/>
        <w:numPr>
          <w:ilvl w:val="0"/>
          <w:numId w:val="6"/>
        </w:numPr>
        <w:tabs>
          <w:tab w:val="clear" w:pos="2016"/>
        </w:tabs>
        <w:spacing w:line="360" w:lineRule="auto"/>
        <w:rPr>
          <w:rFonts w:asciiTheme="minorBidi" w:hAnsiTheme="minorBidi" w:cstheme="minorBidi"/>
          <w:sz w:val="20"/>
          <w:szCs w:val="20"/>
        </w:rPr>
      </w:pPr>
      <w:r w:rsidRPr="00BC46B4">
        <w:rPr>
          <w:rFonts w:asciiTheme="minorBidi" w:hAnsiTheme="minorBidi" w:cstheme="minorBidi"/>
          <w:sz w:val="20"/>
          <w:szCs w:val="20"/>
        </w:rPr>
        <w:t xml:space="preserve">Air Performance:  </w:t>
      </w:r>
    </w:p>
    <w:p w:rsidR="009C314A" w:rsidRPr="00BC46B4" w:rsidRDefault="009C314A" w:rsidP="009C314A">
      <w:pPr>
        <w:pStyle w:val="ListParagraph"/>
        <w:widowControl w:val="0"/>
        <w:ind w:left="1749"/>
        <w:rPr>
          <w:rFonts w:asciiTheme="minorBidi" w:hAnsiTheme="minorBidi" w:cstheme="minorBidi"/>
        </w:rPr>
      </w:pPr>
      <w:proofErr w:type="spellStart"/>
      <w:r w:rsidRPr="00BC46B4">
        <w:rPr>
          <w:rFonts w:asciiTheme="minorBidi" w:hAnsiTheme="minorBidi" w:cstheme="minorBidi"/>
          <w:lang w:val="x-none"/>
        </w:rPr>
        <w:t>i</w:t>
      </w:r>
      <w:proofErr w:type="spellEnd"/>
      <w:r w:rsidRPr="00BC46B4">
        <w:rPr>
          <w:rFonts w:asciiTheme="minorBidi" w:hAnsiTheme="minorBidi" w:cstheme="minorBidi"/>
          <w:lang w:val="x-none"/>
        </w:rPr>
        <w:t xml:space="preserve">. </w:t>
      </w:r>
      <w:r w:rsidRPr="00BC46B4">
        <w:rPr>
          <w:rFonts w:asciiTheme="minorBidi" w:hAnsiTheme="minorBidi" w:cstheme="minorBidi"/>
        </w:rPr>
        <w:t>Discharge loss Coefficient (Intake and Exhaust</w:t>
      </w:r>
      <w:r w:rsidR="00780D1A" w:rsidRPr="00BC46B4">
        <w:rPr>
          <w:rFonts w:asciiTheme="minorBidi" w:hAnsiTheme="minorBidi" w:cstheme="minorBidi"/>
        </w:rPr>
        <w:t xml:space="preserve">) </w:t>
      </w:r>
      <w:r w:rsidR="00780D1A" w:rsidRPr="00BC46B4">
        <w:rPr>
          <w:rFonts w:asciiTheme="minorBidi" w:hAnsiTheme="minorBidi" w:cstheme="minorBidi"/>
        </w:rPr>
        <w:softHyphen/>
      </w:r>
      <w:r w:rsidRPr="00BC46B4">
        <w:rPr>
          <w:rFonts w:asciiTheme="minorBidi" w:hAnsiTheme="minorBidi" w:cstheme="minorBidi"/>
        </w:rPr>
        <w:t xml:space="preserve"> – C</w:t>
      </w:r>
      <w:r w:rsidRPr="00BC46B4">
        <w:rPr>
          <w:rFonts w:asciiTheme="minorBidi" w:hAnsiTheme="minorBidi" w:cstheme="minorBidi"/>
          <w:vertAlign w:val="subscript"/>
        </w:rPr>
        <w:t>d</w:t>
      </w:r>
      <w:r w:rsidR="0071014F">
        <w:rPr>
          <w:rFonts w:asciiTheme="minorBidi" w:hAnsiTheme="minorBidi" w:cstheme="minorBidi"/>
        </w:rPr>
        <w:t>= 0.22</w:t>
      </w:r>
    </w:p>
    <w:p w:rsidR="009C314A" w:rsidRPr="00BC46B4" w:rsidRDefault="009C314A" w:rsidP="009C314A">
      <w:pPr>
        <w:pStyle w:val="ListParagraph"/>
        <w:widowControl w:val="0"/>
        <w:ind w:left="1749"/>
        <w:rPr>
          <w:rFonts w:asciiTheme="minorBidi" w:hAnsiTheme="minorBidi" w:cstheme="minorBidi"/>
          <w:snapToGrid/>
        </w:rPr>
      </w:pPr>
    </w:p>
    <w:p w:rsidR="009C314A" w:rsidRPr="00BC46B4" w:rsidRDefault="009C314A" w:rsidP="009C314A">
      <w:pPr>
        <w:pStyle w:val="ListParagraph"/>
        <w:widowControl w:val="0"/>
        <w:ind w:left="1749"/>
        <w:rPr>
          <w:rFonts w:asciiTheme="minorBidi" w:hAnsiTheme="minorBidi" w:cstheme="minorBidi"/>
        </w:rPr>
      </w:pPr>
      <w:r w:rsidRPr="00BC46B4">
        <w:rPr>
          <w:rFonts w:asciiTheme="minorBidi" w:hAnsiTheme="minorBidi" w:cstheme="minorBidi"/>
        </w:rPr>
        <w:t>ii. Discharge loss coefficient Classification – Class 3</w:t>
      </w:r>
    </w:p>
    <w:p w:rsidR="009C314A" w:rsidRPr="00BC46B4" w:rsidRDefault="009C314A" w:rsidP="009C314A">
      <w:pPr>
        <w:pStyle w:val="ListParagraph"/>
        <w:widowControl w:val="0"/>
        <w:ind w:left="1749"/>
        <w:rPr>
          <w:rFonts w:asciiTheme="minorBidi" w:hAnsiTheme="minorBidi" w:cstheme="minorBidi"/>
        </w:rPr>
      </w:pPr>
      <w:r w:rsidRPr="00BC46B4">
        <w:rPr>
          <w:rFonts w:asciiTheme="minorBidi" w:hAnsiTheme="minorBidi" w:cstheme="minorBidi"/>
        </w:rPr>
        <w:t> </w:t>
      </w:r>
    </w:p>
    <w:p w:rsidR="00AA13B3" w:rsidRPr="00BC46B4" w:rsidRDefault="00AA13B3" w:rsidP="0036317A">
      <w:pPr>
        <w:pStyle w:val="IN3"/>
        <w:numPr>
          <w:ilvl w:val="0"/>
          <w:numId w:val="6"/>
        </w:numPr>
        <w:tabs>
          <w:tab w:val="clear" w:pos="2016"/>
        </w:tabs>
        <w:spacing w:line="360" w:lineRule="auto"/>
        <w:rPr>
          <w:rFonts w:asciiTheme="minorBidi" w:hAnsiTheme="minorBidi" w:cstheme="minorBidi"/>
          <w:sz w:val="20"/>
          <w:szCs w:val="20"/>
        </w:rPr>
      </w:pPr>
      <w:r w:rsidRPr="00BC46B4">
        <w:rPr>
          <w:rFonts w:asciiTheme="minorBidi" w:hAnsiTheme="minorBidi" w:cstheme="minorBidi"/>
          <w:sz w:val="20"/>
          <w:szCs w:val="20"/>
        </w:rPr>
        <w:t>AMCA Seal:  Mark units with AMCA Certified Ratings Seal.</w:t>
      </w:r>
    </w:p>
    <w:p w:rsidR="00AA13B3" w:rsidRPr="00BC46B4" w:rsidRDefault="00AA13B3" w:rsidP="0036317A">
      <w:pPr>
        <w:pStyle w:val="IN1"/>
        <w:numPr>
          <w:ilvl w:val="0"/>
          <w:numId w:val="0"/>
        </w:numPr>
        <w:tabs>
          <w:tab w:val="clear" w:pos="864"/>
        </w:tabs>
        <w:spacing w:line="360" w:lineRule="auto"/>
        <w:ind w:left="1440"/>
        <w:rPr>
          <w:rFonts w:asciiTheme="minorBidi" w:hAnsiTheme="minorBidi" w:cstheme="minorBidi"/>
          <w:sz w:val="20"/>
          <w:szCs w:val="20"/>
        </w:rPr>
      </w:pPr>
    </w:p>
    <w:p w:rsidR="005352A1" w:rsidRPr="00BC46B4" w:rsidRDefault="005352A1" w:rsidP="006D6384">
      <w:pPr>
        <w:pStyle w:val="Article"/>
        <w:rPr>
          <w:rFonts w:asciiTheme="minorBidi" w:hAnsiTheme="minorBidi" w:cstheme="minorBidi"/>
        </w:rPr>
      </w:pPr>
      <w:r w:rsidRPr="00BC46B4">
        <w:rPr>
          <w:rFonts w:asciiTheme="minorBidi" w:hAnsiTheme="minorBidi" w:cstheme="minorBidi"/>
        </w:rPr>
        <w:t>LOUVER FINISHES</w:t>
      </w:r>
    </w:p>
    <w:p w:rsidR="00FF38A2" w:rsidRPr="00BC46B4" w:rsidRDefault="00FF38A2" w:rsidP="0036317A">
      <w:pPr>
        <w:pStyle w:val="Blank"/>
        <w:rPr>
          <w:rFonts w:asciiTheme="minorBidi" w:hAnsiTheme="minorBidi" w:cstheme="minorBidi"/>
          <w:sz w:val="20"/>
          <w:szCs w:val="20"/>
        </w:rPr>
      </w:pPr>
    </w:p>
    <w:p w:rsidR="005352A1" w:rsidRPr="00BC46B4" w:rsidRDefault="005352A1" w:rsidP="009C314A">
      <w:pPr>
        <w:pStyle w:val="Paragraph"/>
        <w:numPr>
          <w:ilvl w:val="2"/>
          <w:numId w:val="19"/>
        </w:numPr>
        <w:rPr>
          <w:rFonts w:asciiTheme="minorBidi" w:hAnsiTheme="minorBidi" w:cstheme="minorBidi"/>
          <w:sz w:val="20"/>
          <w:szCs w:val="20"/>
        </w:rPr>
      </w:pPr>
      <w:r w:rsidRPr="00BC46B4">
        <w:rPr>
          <w:rFonts w:asciiTheme="minorBidi" w:hAnsiTheme="minorBidi" w:cstheme="minorBidi"/>
          <w:sz w:val="20"/>
          <w:szCs w:val="20"/>
        </w:rPr>
        <w:t xml:space="preserve">General: Comply with NAAMM’s “Metal Finishes Manual for Architectural and Metal Products for recommendations for applying and designating finishes. Pre-treat aluminum and apply primer and finish coats to exposed metal surfaces in strict accordance with the manufacturer’s written instructions. Remove visible scratches and blemishes from exposed surfaces upon completing the finishing process. </w:t>
      </w:r>
    </w:p>
    <w:p w:rsidR="005352A1" w:rsidRPr="00BC46B4" w:rsidRDefault="005352A1" w:rsidP="009C314A">
      <w:pPr>
        <w:pStyle w:val="Paragraph"/>
        <w:rPr>
          <w:rFonts w:asciiTheme="minorBidi" w:hAnsiTheme="minorBidi" w:cstheme="minorBidi"/>
          <w:sz w:val="20"/>
          <w:szCs w:val="20"/>
        </w:rPr>
      </w:pPr>
      <w:r w:rsidRPr="00BC46B4">
        <w:rPr>
          <w:rFonts w:asciiTheme="minorBidi" w:hAnsiTheme="minorBidi" w:cstheme="minorBidi"/>
          <w:sz w:val="20"/>
          <w:szCs w:val="20"/>
        </w:rPr>
        <w:t xml:space="preserve">Powder Coating: 1.5 to 3 mil. </w:t>
      </w:r>
      <w:proofErr w:type="gramStart"/>
      <w:r w:rsidRPr="00BC46B4">
        <w:rPr>
          <w:rFonts w:asciiTheme="minorBidi" w:hAnsiTheme="minorBidi" w:cstheme="minorBidi"/>
          <w:sz w:val="20"/>
          <w:szCs w:val="20"/>
        </w:rPr>
        <w:t>thick</w:t>
      </w:r>
      <w:proofErr w:type="gramEnd"/>
      <w:r w:rsidRPr="00BC46B4">
        <w:rPr>
          <w:rFonts w:asciiTheme="minorBidi" w:hAnsiTheme="minorBidi" w:cstheme="minorBidi"/>
          <w:sz w:val="20"/>
          <w:szCs w:val="20"/>
        </w:rPr>
        <w:t xml:space="preserve"> full strength 100% resin Fluoropolymer coating with zero VOC’s emission into the facility of application. This coating meets the requirements of AAMA 2605 specification “Voluntary Specification for High Performance Organic Coatings on Architectural extrusions and Panels”. The super durable powder coating is covered by 20 years limited warranty against failure or excessive fading of the Fluoropolymer Powder Coat finish from the date of material shipment. </w:t>
      </w:r>
    </w:p>
    <w:p w:rsidR="005352A1" w:rsidRPr="00BC46B4" w:rsidRDefault="005352A1" w:rsidP="009C314A">
      <w:pPr>
        <w:pStyle w:val="Paragraph"/>
        <w:rPr>
          <w:rFonts w:asciiTheme="minorBidi" w:hAnsiTheme="minorBidi" w:cstheme="minorBidi"/>
          <w:sz w:val="20"/>
          <w:szCs w:val="20"/>
        </w:rPr>
      </w:pPr>
      <w:r w:rsidRPr="00BC46B4">
        <w:rPr>
          <w:rFonts w:asciiTheme="minorBidi" w:hAnsiTheme="minorBidi" w:cstheme="minorBidi"/>
          <w:sz w:val="20"/>
          <w:szCs w:val="20"/>
        </w:rPr>
        <w:t xml:space="preserve">High-Performance Organic Finish: Two-coat fluoropolymer finish system complying with AAMA 2604 and containing not less than 70 percent PVDF resin by weight in color coat. A minimum of 1.4 mil (0.035mm) thickness of the resin has to be applied on the louver. The aluminum surface shall be cleaned, etched and given a chromate conversion pre-treatment before applying the coat in a continuous operation in the manufacturer’s plant. The </w:t>
      </w:r>
      <w:proofErr w:type="spellStart"/>
      <w:r w:rsidRPr="00BC46B4">
        <w:rPr>
          <w:rFonts w:asciiTheme="minorBidi" w:hAnsiTheme="minorBidi" w:cstheme="minorBidi"/>
          <w:sz w:val="20"/>
          <w:szCs w:val="20"/>
        </w:rPr>
        <w:t>Kynar</w:t>
      </w:r>
      <w:proofErr w:type="spellEnd"/>
      <w:r w:rsidRPr="00BC46B4">
        <w:rPr>
          <w:rFonts w:asciiTheme="minorBidi" w:hAnsiTheme="minorBidi" w:cstheme="minorBidi"/>
          <w:sz w:val="20"/>
          <w:szCs w:val="20"/>
        </w:rPr>
        <w:t xml:space="preserve"> coating is covered by 20 years limited warranty against failure or excessive fading of the applied finish from the date of material shipment. </w:t>
      </w:r>
    </w:p>
    <w:p w:rsidR="00FF38A2" w:rsidRPr="00BC46B4" w:rsidRDefault="00FF38A2" w:rsidP="0036317A">
      <w:pPr>
        <w:pStyle w:val="IN1"/>
        <w:numPr>
          <w:ilvl w:val="0"/>
          <w:numId w:val="0"/>
        </w:numPr>
        <w:tabs>
          <w:tab w:val="clear" w:pos="864"/>
        </w:tabs>
        <w:spacing w:line="360" w:lineRule="auto"/>
        <w:ind w:left="1224"/>
        <w:rPr>
          <w:rFonts w:asciiTheme="minorBidi" w:hAnsiTheme="minorBidi" w:cstheme="minorBidi"/>
          <w:sz w:val="20"/>
          <w:szCs w:val="20"/>
        </w:rPr>
      </w:pPr>
    </w:p>
    <w:p w:rsidR="005352A1" w:rsidRPr="00BC46B4" w:rsidRDefault="005352A1" w:rsidP="009C314A">
      <w:pPr>
        <w:pStyle w:val="Paragraph"/>
        <w:rPr>
          <w:rFonts w:asciiTheme="minorBidi" w:hAnsiTheme="minorBidi" w:cstheme="minorBidi"/>
          <w:sz w:val="20"/>
          <w:szCs w:val="20"/>
        </w:rPr>
      </w:pPr>
      <w:r w:rsidRPr="00BC46B4">
        <w:rPr>
          <w:rFonts w:asciiTheme="minorBidi" w:hAnsiTheme="minorBidi" w:cstheme="minorBidi"/>
          <w:sz w:val="20"/>
          <w:szCs w:val="20"/>
        </w:rPr>
        <w:lastRenderedPageBreak/>
        <w:t xml:space="preserve">High-Performance Organic Finish: Three-coat fluoropolymer finish system complying with AAMA 2604 and containing not less than 70 percent PVDF resin by weight in color coat. A minimum of 1.0 mil (0.025mm) thickness of the resin has to be applied on the louver. The aluminum surface shall be cleaned, etched and given a chromate conversion pre-treatment before applying the coat in a continuous operation in the manufacturer’s plant. The </w:t>
      </w:r>
      <w:proofErr w:type="spellStart"/>
      <w:r w:rsidRPr="00BC46B4">
        <w:rPr>
          <w:rFonts w:asciiTheme="minorBidi" w:hAnsiTheme="minorBidi" w:cstheme="minorBidi"/>
          <w:sz w:val="20"/>
          <w:szCs w:val="20"/>
        </w:rPr>
        <w:t>Kynar</w:t>
      </w:r>
      <w:proofErr w:type="spellEnd"/>
      <w:r w:rsidRPr="00BC46B4">
        <w:rPr>
          <w:rFonts w:asciiTheme="minorBidi" w:hAnsiTheme="minorBidi" w:cstheme="minorBidi"/>
          <w:sz w:val="20"/>
          <w:szCs w:val="20"/>
        </w:rPr>
        <w:t xml:space="preserve"> coating is covered by 20 years limited warranty against failure or excessive fading of the applied finish from the date of material shipment. </w:t>
      </w:r>
    </w:p>
    <w:p w:rsidR="00FF38A2" w:rsidRPr="00BC46B4" w:rsidRDefault="00FF38A2" w:rsidP="0036317A">
      <w:pPr>
        <w:pStyle w:val="Blank"/>
        <w:rPr>
          <w:rFonts w:asciiTheme="minorBidi" w:hAnsiTheme="minorBidi" w:cstheme="minorBidi"/>
          <w:sz w:val="20"/>
          <w:szCs w:val="20"/>
        </w:rPr>
      </w:pPr>
    </w:p>
    <w:p w:rsidR="005352A1" w:rsidRPr="00BC46B4" w:rsidRDefault="005352A1" w:rsidP="009C314A">
      <w:pPr>
        <w:pStyle w:val="Paragraph"/>
        <w:rPr>
          <w:rFonts w:asciiTheme="minorBidi" w:hAnsiTheme="minorBidi" w:cstheme="minorBidi"/>
          <w:sz w:val="20"/>
          <w:szCs w:val="20"/>
        </w:rPr>
      </w:pPr>
      <w:r w:rsidRPr="00BC46B4">
        <w:rPr>
          <w:rFonts w:asciiTheme="minorBidi" w:hAnsiTheme="minorBidi" w:cstheme="minorBidi"/>
          <w:sz w:val="20"/>
          <w:szCs w:val="20"/>
        </w:rPr>
        <w:t>Anodize Finish (Clear or Bronze)</w:t>
      </w:r>
    </w:p>
    <w:p w:rsidR="005352A1" w:rsidRPr="00BC46B4" w:rsidRDefault="005352A1" w:rsidP="00F62A2E">
      <w:pPr>
        <w:pStyle w:val="IN1"/>
        <w:numPr>
          <w:ilvl w:val="0"/>
          <w:numId w:val="0"/>
        </w:numPr>
        <w:tabs>
          <w:tab w:val="clear" w:pos="864"/>
        </w:tabs>
        <w:spacing w:line="360" w:lineRule="auto"/>
        <w:ind w:left="1440"/>
        <w:rPr>
          <w:rFonts w:asciiTheme="minorBidi" w:hAnsiTheme="minorBidi" w:cstheme="minorBidi"/>
          <w:sz w:val="20"/>
          <w:szCs w:val="20"/>
        </w:rPr>
      </w:pPr>
      <w:r w:rsidRPr="00BC46B4">
        <w:rPr>
          <w:rFonts w:asciiTheme="minorBidi" w:hAnsiTheme="minorBidi" w:cstheme="minorBidi"/>
          <w:sz w:val="20"/>
          <w:szCs w:val="20"/>
        </w:rPr>
        <w:t>One hour 215R1 Architectural Class I anodic coating has to be applied on the louver and tested in accordance with ASTM B244-68 standard.</w:t>
      </w:r>
    </w:p>
    <w:p w:rsidR="002208BD" w:rsidRPr="00BC46B4" w:rsidRDefault="002208BD" w:rsidP="009C314A">
      <w:pPr>
        <w:pStyle w:val="Paragraph"/>
        <w:numPr>
          <w:ilvl w:val="1"/>
          <w:numId w:val="4"/>
        </w:numPr>
        <w:rPr>
          <w:rFonts w:asciiTheme="minorBidi" w:hAnsiTheme="minorBidi" w:cstheme="minorBidi"/>
          <w:sz w:val="20"/>
          <w:szCs w:val="20"/>
        </w:rPr>
      </w:pPr>
      <w:r w:rsidRPr="00BC46B4">
        <w:rPr>
          <w:rFonts w:asciiTheme="minorBidi" w:hAnsiTheme="minorBidi" w:cstheme="minorBidi"/>
          <w:sz w:val="20"/>
          <w:szCs w:val="20"/>
        </w:rPr>
        <w:t xml:space="preserve"> </w:t>
      </w:r>
      <w:r w:rsidR="005352A1" w:rsidRPr="00BC46B4">
        <w:rPr>
          <w:rFonts w:asciiTheme="minorBidi" w:hAnsiTheme="minorBidi" w:cstheme="minorBidi"/>
          <w:sz w:val="20"/>
          <w:szCs w:val="20"/>
        </w:rPr>
        <w:t>Class I Clear Anodized Finish (.0007</w:t>
      </w:r>
      <w:r w:rsidRPr="00BC46B4">
        <w:rPr>
          <w:rFonts w:asciiTheme="minorBidi" w:hAnsiTheme="minorBidi" w:cstheme="minorBidi"/>
          <w:sz w:val="20"/>
          <w:szCs w:val="20"/>
        </w:rPr>
        <w:t>”)</w:t>
      </w:r>
    </w:p>
    <w:p w:rsidR="005352A1" w:rsidRPr="00BC46B4" w:rsidRDefault="005352A1" w:rsidP="009C314A">
      <w:pPr>
        <w:pStyle w:val="Paragraph"/>
        <w:numPr>
          <w:ilvl w:val="1"/>
          <w:numId w:val="4"/>
        </w:numPr>
        <w:rPr>
          <w:rFonts w:asciiTheme="minorBidi" w:hAnsiTheme="minorBidi" w:cstheme="minorBidi"/>
          <w:sz w:val="20"/>
          <w:szCs w:val="20"/>
        </w:rPr>
      </w:pPr>
      <w:r w:rsidRPr="00BC46B4">
        <w:rPr>
          <w:rFonts w:asciiTheme="minorBidi" w:hAnsiTheme="minorBidi" w:cstheme="minorBidi"/>
          <w:sz w:val="20"/>
          <w:szCs w:val="20"/>
        </w:rPr>
        <w:t xml:space="preserve"> Class I</w:t>
      </w:r>
      <w:r w:rsidR="002208BD" w:rsidRPr="00BC46B4">
        <w:rPr>
          <w:rFonts w:asciiTheme="minorBidi" w:hAnsiTheme="minorBidi" w:cstheme="minorBidi"/>
          <w:sz w:val="20"/>
          <w:szCs w:val="20"/>
        </w:rPr>
        <w:t>I Clear Anodized Finish (.0004”)</w:t>
      </w:r>
    </w:p>
    <w:p w:rsidR="005352A1" w:rsidRPr="00BC46B4" w:rsidRDefault="00021C37" w:rsidP="00F62A2E">
      <w:pPr>
        <w:pStyle w:val="Blank"/>
        <w:ind w:left="1710"/>
        <w:rPr>
          <w:rFonts w:asciiTheme="minorBidi" w:hAnsiTheme="minorBidi" w:cstheme="minorBidi"/>
          <w:sz w:val="20"/>
          <w:szCs w:val="20"/>
        </w:rPr>
      </w:pPr>
      <w:r w:rsidRPr="00BC46B4">
        <w:rPr>
          <w:rFonts w:asciiTheme="minorBidi" w:hAnsiTheme="minorBidi" w:cstheme="minorBidi"/>
          <w:sz w:val="20"/>
          <w:szCs w:val="20"/>
        </w:rPr>
        <w:t xml:space="preserve"> </w:t>
      </w:r>
      <w:r w:rsidR="00F62A2E" w:rsidRPr="00BC46B4">
        <w:rPr>
          <w:rFonts w:asciiTheme="minorBidi" w:hAnsiTheme="minorBidi" w:cstheme="minorBidi"/>
          <w:sz w:val="20"/>
          <w:szCs w:val="20"/>
        </w:rPr>
        <w:t xml:space="preserve">    </w:t>
      </w:r>
      <w:r w:rsidRPr="00BC46B4">
        <w:rPr>
          <w:rFonts w:asciiTheme="minorBidi" w:hAnsiTheme="minorBidi" w:cstheme="minorBidi"/>
          <w:sz w:val="20"/>
          <w:szCs w:val="20"/>
        </w:rPr>
        <w:t>c.</w:t>
      </w:r>
      <w:r w:rsidR="00F62A2E" w:rsidRPr="00BC46B4">
        <w:rPr>
          <w:rFonts w:asciiTheme="minorBidi" w:hAnsiTheme="minorBidi" w:cstheme="minorBidi"/>
          <w:sz w:val="20"/>
          <w:szCs w:val="20"/>
        </w:rPr>
        <w:t xml:space="preserve">   </w:t>
      </w:r>
      <w:r w:rsidR="002208BD" w:rsidRPr="00BC46B4">
        <w:rPr>
          <w:rFonts w:asciiTheme="minorBidi" w:hAnsiTheme="minorBidi" w:cstheme="minorBidi"/>
          <w:sz w:val="20"/>
          <w:szCs w:val="20"/>
        </w:rPr>
        <w:t xml:space="preserve">Clear Anodized Finish – Two Stage Bronze Color- Light, Medium, Dark, </w:t>
      </w:r>
      <w:r w:rsidR="00F62A2E" w:rsidRPr="00BC46B4">
        <w:rPr>
          <w:rFonts w:asciiTheme="minorBidi" w:hAnsiTheme="minorBidi" w:cstheme="minorBidi"/>
          <w:sz w:val="20"/>
          <w:szCs w:val="20"/>
        </w:rPr>
        <w:t xml:space="preserve">  </w:t>
      </w:r>
      <w:r w:rsidR="002208BD" w:rsidRPr="00BC46B4">
        <w:rPr>
          <w:rFonts w:asciiTheme="minorBidi" w:hAnsiTheme="minorBidi" w:cstheme="minorBidi"/>
          <w:sz w:val="20"/>
          <w:szCs w:val="20"/>
        </w:rPr>
        <w:t xml:space="preserve">Champagne. </w:t>
      </w:r>
    </w:p>
    <w:p w:rsidR="005352A1" w:rsidRPr="00BC46B4" w:rsidRDefault="005352A1" w:rsidP="0036317A">
      <w:pPr>
        <w:pStyle w:val="Blank"/>
        <w:rPr>
          <w:rFonts w:asciiTheme="minorBidi" w:hAnsiTheme="minorBidi" w:cstheme="minorBidi"/>
          <w:sz w:val="20"/>
          <w:szCs w:val="20"/>
        </w:rPr>
      </w:pPr>
    </w:p>
    <w:p w:rsidR="005352A1" w:rsidRPr="00BC46B4" w:rsidRDefault="005352A1" w:rsidP="009C314A">
      <w:pPr>
        <w:pStyle w:val="Paragraph"/>
        <w:rPr>
          <w:rFonts w:asciiTheme="minorBidi" w:hAnsiTheme="minorBidi" w:cstheme="minorBidi"/>
          <w:sz w:val="20"/>
          <w:szCs w:val="20"/>
        </w:rPr>
      </w:pPr>
      <w:r w:rsidRPr="00BC46B4">
        <w:rPr>
          <w:rFonts w:asciiTheme="minorBidi" w:hAnsiTheme="minorBidi" w:cstheme="minorBidi"/>
          <w:sz w:val="20"/>
          <w:szCs w:val="20"/>
        </w:rPr>
        <w:t>Primer:  Zinc chromate, alkyd type; dry film thickness of 25 micrometers; field welds spot primed after roughness and irregularities removed by grinding and cleaning with wire brush.</w:t>
      </w:r>
    </w:p>
    <w:p w:rsidR="005352A1" w:rsidRPr="00BC46B4" w:rsidRDefault="005352A1" w:rsidP="0036317A">
      <w:pPr>
        <w:pStyle w:val="IN1"/>
        <w:numPr>
          <w:ilvl w:val="0"/>
          <w:numId w:val="0"/>
        </w:numPr>
        <w:tabs>
          <w:tab w:val="clear" w:pos="864"/>
        </w:tabs>
        <w:spacing w:line="360" w:lineRule="auto"/>
        <w:ind w:left="1224"/>
        <w:rPr>
          <w:rFonts w:asciiTheme="minorBidi" w:hAnsiTheme="minorBidi" w:cstheme="minorBidi"/>
          <w:sz w:val="20"/>
          <w:szCs w:val="20"/>
        </w:rPr>
      </w:pPr>
    </w:p>
    <w:p w:rsidR="002A418D" w:rsidRPr="00BC46B4" w:rsidRDefault="005352A1" w:rsidP="009C314A">
      <w:pPr>
        <w:pStyle w:val="Paragraph"/>
        <w:rPr>
          <w:rFonts w:asciiTheme="minorBidi" w:hAnsiTheme="minorBidi" w:cstheme="minorBidi"/>
          <w:sz w:val="20"/>
          <w:szCs w:val="20"/>
        </w:rPr>
      </w:pPr>
      <w:r w:rsidRPr="00BC46B4">
        <w:rPr>
          <w:rFonts w:asciiTheme="minorBidi" w:hAnsiTheme="minorBidi" w:cstheme="minorBidi"/>
          <w:sz w:val="20"/>
          <w:szCs w:val="20"/>
        </w:rPr>
        <w:t xml:space="preserve">Color and Gloss: As selected by Architect from manufacturer’s full range. </w:t>
      </w:r>
    </w:p>
    <w:p w:rsidR="00FF38A2" w:rsidRPr="00BC46B4" w:rsidRDefault="00FF38A2" w:rsidP="0036317A">
      <w:pPr>
        <w:pStyle w:val="Blank"/>
        <w:rPr>
          <w:rFonts w:asciiTheme="minorBidi" w:hAnsiTheme="minorBidi" w:cstheme="minorBidi"/>
          <w:sz w:val="20"/>
          <w:szCs w:val="20"/>
        </w:rPr>
      </w:pPr>
    </w:p>
    <w:p w:rsidR="002A418D" w:rsidRPr="00BC46B4" w:rsidRDefault="002A418D" w:rsidP="006D6384">
      <w:pPr>
        <w:pStyle w:val="Article"/>
        <w:rPr>
          <w:rFonts w:asciiTheme="minorBidi" w:hAnsiTheme="minorBidi" w:cstheme="minorBidi"/>
        </w:rPr>
      </w:pPr>
      <w:r w:rsidRPr="00BC46B4">
        <w:rPr>
          <w:rFonts w:asciiTheme="minorBidi" w:hAnsiTheme="minorBidi" w:cstheme="minorBidi"/>
        </w:rPr>
        <w:t>LOUVER ACCESSORIES</w:t>
      </w:r>
    </w:p>
    <w:p w:rsidR="00914966" w:rsidRPr="00BC46B4" w:rsidRDefault="00914966" w:rsidP="0036317A">
      <w:pPr>
        <w:pStyle w:val="IN1"/>
        <w:numPr>
          <w:ilvl w:val="0"/>
          <w:numId w:val="0"/>
        </w:numPr>
        <w:tabs>
          <w:tab w:val="clear" w:pos="864"/>
        </w:tabs>
        <w:spacing w:line="360" w:lineRule="auto"/>
        <w:ind w:left="864"/>
        <w:rPr>
          <w:rFonts w:asciiTheme="minorBidi" w:hAnsiTheme="minorBidi" w:cstheme="minorBidi"/>
          <w:sz w:val="20"/>
          <w:szCs w:val="20"/>
        </w:rPr>
      </w:pPr>
    </w:p>
    <w:p w:rsidR="000C398E" w:rsidRPr="00BC46B4" w:rsidRDefault="002A418D" w:rsidP="009C314A">
      <w:pPr>
        <w:pStyle w:val="Paragraph"/>
        <w:numPr>
          <w:ilvl w:val="2"/>
          <w:numId w:val="20"/>
        </w:numPr>
        <w:rPr>
          <w:rFonts w:asciiTheme="minorBidi" w:hAnsiTheme="minorBidi" w:cstheme="minorBidi"/>
          <w:sz w:val="20"/>
          <w:szCs w:val="20"/>
        </w:rPr>
      </w:pPr>
      <w:r w:rsidRPr="00BC46B4">
        <w:rPr>
          <w:rFonts w:asciiTheme="minorBidi" w:hAnsiTheme="minorBidi" w:cstheme="minorBidi"/>
          <w:sz w:val="20"/>
          <w:szCs w:val="20"/>
        </w:rPr>
        <w:t>Bird Screens: Unless otherwise specified, louvers’ exteriors to be furnishe</w:t>
      </w:r>
      <w:r w:rsidR="000C398E" w:rsidRPr="00BC46B4">
        <w:rPr>
          <w:rFonts w:asciiTheme="minorBidi" w:hAnsiTheme="minorBidi" w:cstheme="minorBidi"/>
          <w:sz w:val="20"/>
          <w:szCs w:val="20"/>
        </w:rPr>
        <w:t xml:space="preserve">d with </w:t>
      </w:r>
      <w:r w:rsidRPr="00BC46B4">
        <w:rPr>
          <w:rFonts w:asciiTheme="minorBidi" w:hAnsiTheme="minorBidi" w:cstheme="minorBidi"/>
          <w:sz w:val="20"/>
          <w:szCs w:val="20"/>
        </w:rPr>
        <w:t>(18mm x 36mm) diamond cell flattened and expanded aluminum mesh secured by 1.4 mm thick extruded aluminum frame with mitered corners and corner locks. The screen frame has to be of same kind and form of metal as indicated for louver to which screens are attached.</w:t>
      </w:r>
      <w:r w:rsidR="000C398E" w:rsidRPr="00BC46B4">
        <w:rPr>
          <w:rFonts w:asciiTheme="minorBidi" w:hAnsiTheme="minorBidi" w:cstheme="minorBidi"/>
          <w:sz w:val="20"/>
          <w:szCs w:val="20"/>
        </w:rPr>
        <w:t xml:space="preserve"> Screens to be provided with reinforced corners; removable, screw attached; installed on inside face of louver frame.</w:t>
      </w:r>
    </w:p>
    <w:p w:rsidR="002A418D" w:rsidRPr="00BC46B4" w:rsidRDefault="002A418D" w:rsidP="0036317A">
      <w:pPr>
        <w:pStyle w:val="IN1"/>
        <w:numPr>
          <w:ilvl w:val="0"/>
          <w:numId w:val="0"/>
        </w:numPr>
        <w:tabs>
          <w:tab w:val="clear" w:pos="864"/>
        </w:tabs>
        <w:spacing w:line="360" w:lineRule="auto"/>
        <w:ind w:left="864"/>
        <w:rPr>
          <w:rFonts w:asciiTheme="minorBidi" w:hAnsiTheme="minorBidi" w:cstheme="minorBidi"/>
          <w:sz w:val="20"/>
          <w:szCs w:val="20"/>
        </w:rPr>
      </w:pPr>
    </w:p>
    <w:p w:rsidR="002208BD" w:rsidRPr="00BC46B4" w:rsidRDefault="002A418D" w:rsidP="009C314A">
      <w:pPr>
        <w:pStyle w:val="Paragraph"/>
        <w:rPr>
          <w:rFonts w:asciiTheme="minorBidi" w:hAnsiTheme="minorBidi" w:cstheme="minorBidi"/>
          <w:sz w:val="20"/>
          <w:szCs w:val="20"/>
        </w:rPr>
      </w:pPr>
      <w:r w:rsidRPr="00BC46B4">
        <w:rPr>
          <w:rFonts w:asciiTheme="minorBidi" w:hAnsiTheme="minorBidi" w:cstheme="minorBidi"/>
          <w:sz w:val="20"/>
          <w:szCs w:val="20"/>
        </w:rPr>
        <w:t xml:space="preserve">Insect Screens: Unless otherwise specified, louvers’ exteriors to be furnished with stainless steel insect mesh having (1.4mm x 1.4mm) square cells of 0.23 mm </w:t>
      </w:r>
      <w:r w:rsidRPr="00BC46B4">
        <w:rPr>
          <w:rFonts w:asciiTheme="minorBidi" w:hAnsiTheme="minorBidi" w:cstheme="minorBidi"/>
          <w:sz w:val="20"/>
          <w:szCs w:val="20"/>
        </w:rPr>
        <w:lastRenderedPageBreak/>
        <w:t>thickness secured by 1.4 mm thick extruded aluminum frame with mitered corners and corner locks. The screen frame has to be of same kind and form of metal as indicated for louver to which screens are attached.</w:t>
      </w:r>
      <w:r w:rsidR="000C398E" w:rsidRPr="00BC46B4">
        <w:rPr>
          <w:rFonts w:asciiTheme="minorBidi" w:hAnsiTheme="minorBidi" w:cstheme="minorBidi"/>
          <w:sz w:val="20"/>
          <w:szCs w:val="20"/>
        </w:rPr>
        <w:t xml:space="preserve"> Screens to be provided with reinforced corners; removable, screw attached; installed on inside face of louver frame. </w:t>
      </w:r>
    </w:p>
    <w:p w:rsidR="002208BD" w:rsidRPr="00BC46B4" w:rsidRDefault="002208BD" w:rsidP="0036317A">
      <w:pPr>
        <w:pStyle w:val="Blank"/>
        <w:rPr>
          <w:rFonts w:asciiTheme="minorBidi" w:hAnsiTheme="minorBidi" w:cstheme="minorBidi"/>
          <w:sz w:val="20"/>
          <w:szCs w:val="20"/>
        </w:rPr>
      </w:pPr>
    </w:p>
    <w:p w:rsidR="002208BD" w:rsidRPr="00BC46B4" w:rsidRDefault="002A418D" w:rsidP="009C314A">
      <w:pPr>
        <w:pStyle w:val="Paragraph"/>
        <w:rPr>
          <w:rFonts w:asciiTheme="minorBidi" w:hAnsiTheme="minorBidi" w:cstheme="minorBidi"/>
          <w:sz w:val="20"/>
          <w:szCs w:val="20"/>
        </w:rPr>
      </w:pPr>
      <w:r w:rsidRPr="00BC46B4">
        <w:rPr>
          <w:rFonts w:asciiTheme="minorBidi" w:hAnsiTheme="minorBidi" w:cstheme="minorBidi"/>
          <w:sz w:val="20"/>
          <w:szCs w:val="20"/>
        </w:rPr>
        <w:t xml:space="preserve">Blank off panels: </w:t>
      </w:r>
    </w:p>
    <w:p w:rsidR="00F17A94" w:rsidRPr="00BC46B4" w:rsidRDefault="00F17A94" w:rsidP="009C314A">
      <w:pPr>
        <w:pStyle w:val="Paragraph"/>
        <w:numPr>
          <w:ilvl w:val="0"/>
          <w:numId w:val="0"/>
        </w:numPr>
        <w:ind w:left="1386"/>
        <w:rPr>
          <w:rFonts w:asciiTheme="minorBidi" w:hAnsiTheme="minorBidi" w:cstheme="minorBidi"/>
          <w:sz w:val="20"/>
          <w:szCs w:val="20"/>
        </w:rPr>
      </w:pPr>
      <w:r w:rsidRPr="00BC46B4">
        <w:rPr>
          <w:rFonts w:asciiTheme="minorBidi" w:hAnsiTheme="minorBidi" w:cstheme="minorBidi"/>
          <w:sz w:val="20"/>
          <w:szCs w:val="20"/>
        </w:rPr>
        <w:t>2 inch (51 mm) thick insulated sandwich panel; 0.</w:t>
      </w:r>
      <w:r w:rsidR="00385132" w:rsidRPr="00BC46B4">
        <w:rPr>
          <w:rFonts w:asciiTheme="minorBidi" w:hAnsiTheme="minorBidi" w:cstheme="minorBidi"/>
          <w:sz w:val="20"/>
          <w:szCs w:val="20"/>
        </w:rPr>
        <w:t xml:space="preserve">06 inch (1.5 mm) thick aluminum </w:t>
      </w:r>
      <w:r w:rsidRPr="00BC46B4">
        <w:rPr>
          <w:rFonts w:asciiTheme="minorBidi" w:hAnsiTheme="minorBidi" w:cstheme="minorBidi"/>
          <w:sz w:val="20"/>
          <w:szCs w:val="20"/>
        </w:rPr>
        <w:t xml:space="preserve">sheets with core of 4.0 pound per cu </w:t>
      </w:r>
      <w:proofErr w:type="spellStart"/>
      <w:r w:rsidRPr="00BC46B4">
        <w:rPr>
          <w:rFonts w:asciiTheme="minorBidi" w:hAnsiTheme="minorBidi" w:cstheme="minorBidi"/>
          <w:sz w:val="20"/>
          <w:szCs w:val="20"/>
        </w:rPr>
        <w:t>ft</w:t>
      </w:r>
      <w:proofErr w:type="spellEnd"/>
      <w:r w:rsidRPr="00BC46B4">
        <w:rPr>
          <w:rFonts w:asciiTheme="minorBidi" w:hAnsiTheme="minorBidi" w:cstheme="minorBidi"/>
          <w:sz w:val="20"/>
          <w:szCs w:val="20"/>
        </w:rPr>
        <w:t xml:space="preserve"> (64.0 kg per cubic m) density mineral fiber rigid insulation; provide in all non-active areas of louvers.</w:t>
      </w:r>
    </w:p>
    <w:p w:rsidR="00F17A94" w:rsidRPr="00BC46B4" w:rsidRDefault="00F17A94" w:rsidP="0036317A">
      <w:pPr>
        <w:pStyle w:val="Blank"/>
        <w:numPr>
          <w:ilvl w:val="0"/>
          <w:numId w:val="10"/>
        </w:numPr>
        <w:rPr>
          <w:rFonts w:asciiTheme="minorBidi" w:hAnsiTheme="minorBidi" w:cstheme="minorBidi"/>
          <w:sz w:val="20"/>
          <w:szCs w:val="20"/>
        </w:rPr>
      </w:pPr>
      <w:r w:rsidRPr="00BC46B4">
        <w:rPr>
          <w:rFonts w:asciiTheme="minorBidi" w:hAnsiTheme="minorBidi" w:cstheme="minorBidi"/>
          <w:sz w:val="20"/>
          <w:szCs w:val="20"/>
        </w:rPr>
        <w:t>Provide channel shaped aluminum closures to conceal core materials at cut-outs.</w:t>
      </w:r>
    </w:p>
    <w:p w:rsidR="00F17A94" w:rsidRPr="00BC46B4" w:rsidRDefault="00F17A94" w:rsidP="0036317A">
      <w:pPr>
        <w:pStyle w:val="Blank"/>
        <w:numPr>
          <w:ilvl w:val="0"/>
          <w:numId w:val="10"/>
        </w:numPr>
        <w:rPr>
          <w:rFonts w:asciiTheme="minorBidi" w:hAnsiTheme="minorBidi" w:cstheme="minorBidi"/>
          <w:sz w:val="20"/>
          <w:szCs w:val="20"/>
        </w:rPr>
      </w:pPr>
      <w:r w:rsidRPr="00BC46B4">
        <w:rPr>
          <w:rFonts w:asciiTheme="minorBidi" w:hAnsiTheme="minorBidi" w:cstheme="minorBidi"/>
          <w:sz w:val="20"/>
          <w:szCs w:val="20"/>
        </w:rPr>
        <w:t>Finish: To match louver.</w:t>
      </w:r>
    </w:p>
    <w:p w:rsidR="002A418D" w:rsidRPr="00BC46B4" w:rsidRDefault="00F17A94" w:rsidP="0036317A">
      <w:pPr>
        <w:pStyle w:val="Blank"/>
        <w:numPr>
          <w:ilvl w:val="0"/>
          <w:numId w:val="10"/>
        </w:numPr>
        <w:rPr>
          <w:rFonts w:asciiTheme="minorBidi" w:hAnsiTheme="minorBidi" w:cstheme="minorBidi"/>
          <w:sz w:val="20"/>
          <w:szCs w:val="20"/>
        </w:rPr>
      </w:pPr>
      <w:r w:rsidRPr="00BC46B4">
        <w:rPr>
          <w:rFonts w:asciiTheme="minorBidi" w:hAnsiTheme="minorBidi" w:cstheme="minorBidi"/>
          <w:sz w:val="20"/>
          <w:szCs w:val="20"/>
        </w:rPr>
        <w:t>Panel perimeter</w:t>
      </w:r>
      <w:r w:rsidR="002A418D" w:rsidRPr="00BC46B4">
        <w:rPr>
          <w:rFonts w:asciiTheme="minorBidi" w:hAnsiTheme="minorBidi" w:cstheme="minorBidi"/>
          <w:sz w:val="20"/>
          <w:szCs w:val="20"/>
        </w:rPr>
        <w:t xml:space="preserve"> to be mitered </w:t>
      </w:r>
      <w:r w:rsidRPr="00BC46B4">
        <w:rPr>
          <w:rFonts w:asciiTheme="minorBidi" w:hAnsiTheme="minorBidi" w:cstheme="minorBidi"/>
          <w:sz w:val="20"/>
          <w:szCs w:val="20"/>
        </w:rPr>
        <w:t xml:space="preserve">at the corners, and finished to </w:t>
      </w:r>
      <w:r w:rsidR="002A418D" w:rsidRPr="00BC46B4">
        <w:rPr>
          <w:rFonts w:asciiTheme="minorBidi" w:hAnsiTheme="minorBidi" w:cstheme="minorBidi"/>
          <w:sz w:val="20"/>
          <w:szCs w:val="20"/>
        </w:rPr>
        <w:t>match the louver.</w:t>
      </w:r>
    </w:p>
    <w:p w:rsidR="00CC321F" w:rsidRPr="00BC46B4" w:rsidRDefault="00CC321F" w:rsidP="0036317A">
      <w:pPr>
        <w:pStyle w:val="IN1"/>
        <w:numPr>
          <w:ilvl w:val="0"/>
          <w:numId w:val="0"/>
        </w:numPr>
        <w:tabs>
          <w:tab w:val="clear" w:pos="864"/>
        </w:tabs>
        <w:spacing w:line="360" w:lineRule="auto"/>
        <w:ind w:left="3744"/>
        <w:rPr>
          <w:rFonts w:asciiTheme="minorBidi" w:hAnsiTheme="minorBidi" w:cstheme="minorBidi"/>
          <w:sz w:val="20"/>
          <w:szCs w:val="20"/>
        </w:rPr>
      </w:pPr>
    </w:p>
    <w:p w:rsidR="00CC321F" w:rsidRPr="00BC46B4" w:rsidRDefault="00CC321F" w:rsidP="009C314A">
      <w:pPr>
        <w:pStyle w:val="Paragraph"/>
        <w:rPr>
          <w:rFonts w:asciiTheme="minorBidi" w:hAnsiTheme="minorBidi" w:cstheme="minorBidi"/>
          <w:sz w:val="20"/>
          <w:szCs w:val="20"/>
        </w:rPr>
      </w:pPr>
      <w:r w:rsidRPr="00BC46B4">
        <w:rPr>
          <w:rFonts w:asciiTheme="minorBidi" w:hAnsiTheme="minorBidi" w:cstheme="minorBidi"/>
          <w:sz w:val="20"/>
          <w:szCs w:val="20"/>
        </w:rPr>
        <w:t>Blank-Off Sheets:  Same material as louver, non-insulated sheets.</w:t>
      </w:r>
    </w:p>
    <w:p w:rsidR="002208BD" w:rsidRPr="00BC46B4" w:rsidRDefault="002208BD" w:rsidP="0036317A">
      <w:pPr>
        <w:pStyle w:val="Blank"/>
        <w:rPr>
          <w:rFonts w:asciiTheme="minorBidi" w:hAnsiTheme="minorBidi" w:cstheme="minorBidi"/>
          <w:sz w:val="20"/>
          <w:szCs w:val="20"/>
        </w:rPr>
      </w:pPr>
    </w:p>
    <w:p w:rsidR="002A418D" w:rsidRPr="00BC46B4" w:rsidRDefault="00F17A94" w:rsidP="009C314A">
      <w:pPr>
        <w:pStyle w:val="Paragraph"/>
        <w:rPr>
          <w:rFonts w:asciiTheme="minorBidi" w:hAnsiTheme="minorBidi" w:cstheme="minorBidi"/>
          <w:sz w:val="20"/>
          <w:szCs w:val="20"/>
        </w:rPr>
      </w:pPr>
      <w:r w:rsidRPr="00BC46B4">
        <w:rPr>
          <w:rFonts w:asciiTheme="minorBidi" w:hAnsiTheme="minorBidi" w:cstheme="minorBidi"/>
          <w:sz w:val="20"/>
          <w:szCs w:val="20"/>
        </w:rPr>
        <w:t>Sills: To be minimum 0.06 inch (1.27 mm) thick aluminum.</w:t>
      </w:r>
    </w:p>
    <w:p w:rsidR="00385132" w:rsidRPr="00BC46B4" w:rsidRDefault="00385132" w:rsidP="0036317A">
      <w:pPr>
        <w:pStyle w:val="Blank"/>
        <w:rPr>
          <w:rFonts w:asciiTheme="minorBidi" w:hAnsiTheme="minorBidi" w:cstheme="minorBidi"/>
          <w:sz w:val="20"/>
          <w:szCs w:val="20"/>
        </w:rPr>
      </w:pPr>
    </w:p>
    <w:p w:rsidR="00F17A94" w:rsidRPr="00BC46B4" w:rsidRDefault="00385132" w:rsidP="0036317A">
      <w:pPr>
        <w:pStyle w:val="Blank"/>
        <w:rPr>
          <w:rFonts w:asciiTheme="minorBidi" w:hAnsiTheme="minorBidi" w:cstheme="minorBidi"/>
          <w:sz w:val="20"/>
          <w:szCs w:val="20"/>
        </w:rPr>
      </w:pPr>
      <w:r w:rsidRPr="00BC46B4">
        <w:rPr>
          <w:rFonts w:asciiTheme="minorBidi" w:hAnsiTheme="minorBidi" w:cstheme="minorBidi"/>
          <w:sz w:val="20"/>
          <w:szCs w:val="20"/>
        </w:rPr>
        <w:t>F</w:t>
      </w:r>
      <w:r w:rsidR="00F17A94" w:rsidRPr="00BC46B4">
        <w:rPr>
          <w:rFonts w:asciiTheme="minorBidi" w:hAnsiTheme="minorBidi" w:cstheme="minorBidi"/>
          <w:sz w:val="20"/>
          <w:szCs w:val="20"/>
        </w:rPr>
        <w:t>ormed back edge turned up at underside of louver sill sections.</w:t>
      </w:r>
    </w:p>
    <w:p w:rsidR="00F17A94" w:rsidRPr="00BC46B4" w:rsidRDefault="00385132" w:rsidP="0036317A">
      <w:pPr>
        <w:pStyle w:val="Blank"/>
        <w:rPr>
          <w:rFonts w:asciiTheme="minorBidi" w:hAnsiTheme="minorBidi" w:cstheme="minorBidi"/>
          <w:sz w:val="20"/>
          <w:szCs w:val="20"/>
        </w:rPr>
      </w:pPr>
      <w:r w:rsidRPr="00BC46B4">
        <w:rPr>
          <w:rFonts w:asciiTheme="minorBidi" w:hAnsiTheme="minorBidi" w:cstheme="minorBidi"/>
          <w:sz w:val="20"/>
          <w:szCs w:val="20"/>
        </w:rPr>
        <w:t>L</w:t>
      </w:r>
      <w:r w:rsidR="00F17A94" w:rsidRPr="00BC46B4">
        <w:rPr>
          <w:rFonts w:asciiTheme="minorBidi" w:hAnsiTheme="minorBidi" w:cstheme="minorBidi"/>
          <w:sz w:val="20"/>
          <w:szCs w:val="20"/>
        </w:rPr>
        <w:t>ouvers with Jambs Designed to Drain Water: Extend sill under entire frame section.</w:t>
      </w:r>
    </w:p>
    <w:p w:rsidR="002208BD" w:rsidRPr="00BC46B4" w:rsidRDefault="00385132" w:rsidP="0036317A">
      <w:pPr>
        <w:pStyle w:val="Blank"/>
        <w:rPr>
          <w:rFonts w:asciiTheme="minorBidi" w:hAnsiTheme="minorBidi" w:cstheme="minorBidi"/>
          <w:sz w:val="20"/>
          <w:szCs w:val="20"/>
        </w:rPr>
      </w:pPr>
      <w:r w:rsidRPr="00BC46B4">
        <w:rPr>
          <w:rFonts w:asciiTheme="minorBidi" w:hAnsiTheme="minorBidi" w:cstheme="minorBidi"/>
          <w:sz w:val="20"/>
          <w:szCs w:val="20"/>
        </w:rPr>
        <w:t>O</w:t>
      </w:r>
      <w:r w:rsidR="002208BD" w:rsidRPr="00BC46B4">
        <w:rPr>
          <w:rFonts w:asciiTheme="minorBidi" w:hAnsiTheme="minorBidi" w:cstheme="minorBidi"/>
          <w:sz w:val="20"/>
          <w:szCs w:val="20"/>
        </w:rPr>
        <w:t>ther Louvers: Locate turned up back edge under bottom frame member.</w:t>
      </w:r>
    </w:p>
    <w:p w:rsidR="00CC321F" w:rsidRPr="00BC46B4" w:rsidRDefault="00CC321F" w:rsidP="009C314A">
      <w:pPr>
        <w:pStyle w:val="Paragraph"/>
        <w:numPr>
          <w:ilvl w:val="0"/>
          <w:numId w:val="0"/>
        </w:numPr>
        <w:ind w:left="1386"/>
        <w:rPr>
          <w:rFonts w:asciiTheme="minorBidi" w:hAnsiTheme="minorBidi" w:cstheme="minorBidi"/>
          <w:sz w:val="20"/>
          <w:szCs w:val="20"/>
        </w:rPr>
      </w:pPr>
    </w:p>
    <w:p w:rsidR="00914966" w:rsidRPr="00BC46B4" w:rsidRDefault="00914966" w:rsidP="009C314A">
      <w:pPr>
        <w:pStyle w:val="Paragraph"/>
        <w:rPr>
          <w:rFonts w:asciiTheme="minorBidi" w:hAnsiTheme="minorBidi" w:cstheme="minorBidi"/>
          <w:sz w:val="20"/>
          <w:szCs w:val="20"/>
        </w:rPr>
      </w:pPr>
      <w:r w:rsidRPr="00BC46B4">
        <w:rPr>
          <w:rFonts w:asciiTheme="minorBidi" w:hAnsiTheme="minorBidi" w:cstheme="minorBidi"/>
          <w:sz w:val="20"/>
          <w:szCs w:val="20"/>
        </w:rPr>
        <w:t>Fasteners and Anchors</w:t>
      </w:r>
      <w:r w:rsidR="00EC5030" w:rsidRPr="00BC46B4">
        <w:rPr>
          <w:rFonts w:asciiTheme="minorBidi" w:hAnsiTheme="minorBidi" w:cstheme="minorBidi"/>
          <w:sz w:val="20"/>
          <w:szCs w:val="20"/>
        </w:rPr>
        <w:t>:</w:t>
      </w:r>
    </w:p>
    <w:p w:rsidR="002208BD" w:rsidRPr="00BC46B4" w:rsidRDefault="002208BD" w:rsidP="0036317A">
      <w:pPr>
        <w:pStyle w:val="Blank"/>
        <w:rPr>
          <w:rFonts w:asciiTheme="minorBidi" w:hAnsiTheme="minorBidi" w:cstheme="minorBidi"/>
          <w:sz w:val="20"/>
          <w:szCs w:val="20"/>
        </w:rPr>
      </w:pPr>
    </w:p>
    <w:p w:rsidR="002208BD" w:rsidRPr="00BC46B4" w:rsidRDefault="002208BD" w:rsidP="0036317A">
      <w:pPr>
        <w:pStyle w:val="Blank"/>
        <w:rPr>
          <w:rFonts w:asciiTheme="minorBidi" w:hAnsiTheme="minorBidi" w:cstheme="minorBidi"/>
          <w:sz w:val="20"/>
          <w:szCs w:val="20"/>
        </w:rPr>
      </w:pPr>
      <w:r w:rsidRPr="00BC46B4">
        <w:rPr>
          <w:rFonts w:asciiTheme="minorBidi" w:hAnsiTheme="minorBidi" w:cstheme="minorBidi"/>
          <w:sz w:val="20"/>
          <w:szCs w:val="20"/>
        </w:rPr>
        <w:t>For Aluminum: Series 300 or 400 stainless steel.</w:t>
      </w:r>
    </w:p>
    <w:p w:rsidR="00914966" w:rsidRPr="00BC46B4" w:rsidRDefault="00914966" w:rsidP="0036317A">
      <w:pPr>
        <w:pStyle w:val="Blank"/>
        <w:rPr>
          <w:rFonts w:asciiTheme="minorBidi" w:hAnsiTheme="minorBidi" w:cstheme="minorBidi"/>
          <w:sz w:val="20"/>
          <w:szCs w:val="20"/>
        </w:rPr>
      </w:pPr>
      <w:r w:rsidRPr="00BC46B4">
        <w:rPr>
          <w:rFonts w:asciiTheme="minorBidi" w:hAnsiTheme="minorBidi" w:cstheme="minorBidi"/>
          <w:sz w:val="20"/>
          <w:szCs w:val="20"/>
        </w:rPr>
        <w:t>For Steel Exposed to Weather: Series 300 stainless steel.</w:t>
      </w:r>
    </w:p>
    <w:p w:rsidR="00914966" w:rsidRPr="00BC46B4" w:rsidRDefault="00914966" w:rsidP="0036317A">
      <w:pPr>
        <w:pStyle w:val="Blank"/>
        <w:rPr>
          <w:rFonts w:asciiTheme="minorBidi" w:hAnsiTheme="minorBidi" w:cstheme="minorBidi"/>
          <w:sz w:val="20"/>
          <w:szCs w:val="20"/>
        </w:rPr>
      </w:pPr>
      <w:r w:rsidRPr="00BC46B4">
        <w:rPr>
          <w:rFonts w:asciiTheme="minorBidi" w:hAnsiTheme="minorBidi" w:cstheme="minorBidi"/>
          <w:sz w:val="20"/>
          <w:szCs w:val="20"/>
        </w:rPr>
        <w:t>For Steel Not Exposed to Weather: Hot-dipped galvanized or cadmium plated.</w:t>
      </w:r>
    </w:p>
    <w:p w:rsidR="002208BD" w:rsidRPr="00BC46B4" w:rsidRDefault="002208BD" w:rsidP="009C314A">
      <w:pPr>
        <w:pStyle w:val="Paragraph"/>
        <w:numPr>
          <w:ilvl w:val="0"/>
          <w:numId w:val="9"/>
        </w:numPr>
        <w:rPr>
          <w:rFonts w:asciiTheme="minorBidi" w:hAnsiTheme="minorBidi" w:cstheme="minorBidi"/>
          <w:sz w:val="20"/>
          <w:szCs w:val="20"/>
        </w:rPr>
      </w:pPr>
      <w:r w:rsidRPr="00BC46B4">
        <w:rPr>
          <w:rFonts w:asciiTheme="minorBidi" w:hAnsiTheme="minorBidi" w:cstheme="minorBidi"/>
          <w:sz w:val="20"/>
          <w:szCs w:val="20"/>
        </w:rPr>
        <w:t>Flashings</w:t>
      </w:r>
      <w:r w:rsidR="006F6D10" w:rsidRPr="00BC46B4">
        <w:rPr>
          <w:rFonts w:asciiTheme="minorBidi" w:hAnsiTheme="minorBidi" w:cstheme="minorBidi"/>
          <w:sz w:val="20"/>
          <w:szCs w:val="20"/>
        </w:rPr>
        <w:t>:</w:t>
      </w:r>
      <w:r w:rsidRPr="00BC46B4">
        <w:rPr>
          <w:rFonts w:asciiTheme="minorBidi" w:hAnsiTheme="minorBidi" w:cstheme="minorBidi"/>
          <w:sz w:val="20"/>
          <w:szCs w:val="20"/>
        </w:rPr>
        <w:t xml:space="preserve"> Same material as louver frame, formed to required shape, single length in one piece per location.</w:t>
      </w:r>
    </w:p>
    <w:p w:rsidR="006F6D10" w:rsidRPr="00BC46B4" w:rsidRDefault="006F6D10" w:rsidP="009C314A">
      <w:pPr>
        <w:pStyle w:val="Paragraph"/>
        <w:numPr>
          <w:ilvl w:val="0"/>
          <w:numId w:val="9"/>
        </w:numPr>
        <w:rPr>
          <w:rFonts w:asciiTheme="minorBidi" w:hAnsiTheme="minorBidi" w:cstheme="minorBidi"/>
          <w:sz w:val="20"/>
          <w:szCs w:val="20"/>
        </w:rPr>
      </w:pPr>
      <w:r w:rsidRPr="00BC46B4">
        <w:rPr>
          <w:rFonts w:asciiTheme="minorBidi" w:hAnsiTheme="minorBidi" w:cstheme="minorBidi"/>
          <w:sz w:val="20"/>
          <w:szCs w:val="20"/>
        </w:rPr>
        <w:t>Sealant:  As specified in Section 07900.</w:t>
      </w:r>
    </w:p>
    <w:p w:rsidR="006F6D10" w:rsidRDefault="006F6D10" w:rsidP="0036317A">
      <w:pPr>
        <w:pStyle w:val="Blank"/>
        <w:rPr>
          <w:rFonts w:asciiTheme="minorBidi" w:hAnsiTheme="minorBidi" w:cstheme="minorBidi"/>
          <w:sz w:val="20"/>
          <w:szCs w:val="20"/>
        </w:rPr>
      </w:pPr>
    </w:p>
    <w:p w:rsidR="0071014F" w:rsidRDefault="0071014F" w:rsidP="0036317A">
      <w:pPr>
        <w:pStyle w:val="Blank"/>
        <w:rPr>
          <w:rFonts w:asciiTheme="minorBidi" w:hAnsiTheme="minorBidi" w:cstheme="minorBidi"/>
          <w:sz w:val="20"/>
          <w:szCs w:val="20"/>
        </w:rPr>
      </w:pPr>
    </w:p>
    <w:p w:rsidR="0071014F" w:rsidRDefault="0071014F" w:rsidP="0036317A">
      <w:pPr>
        <w:pStyle w:val="Blank"/>
        <w:rPr>
          <w:rFonts w:asciiTheme="minorBidi" w:hAnsiTheme="minorBidi" w:cstheme="minorBidi"/>
          <w:sz w:val="20"/>
          <w:szCs w:val="20"/>
        </w:rPr>
      </w:pPr>
    </w:p>
    <w:p w:rsidR="0071014F" w:rsidRDefault="0071014F" w:rsidP="0036317A">
      <w:pPr>
        <w:pStyle w:val="Blank"/>
        <w:rPr>
          <w:rFonts w:asciiTheme="minorBidi" w:hAnsiTheme="minorBidi" w:cstheme="minorBidi"/>
          <w:sz w:val="20"/>
          <w:szCs w:val="20"/>
        </w:rPr>
      </w:pPr>
    </w:p>
    <w:p w:rsidR="0071014F" w:rsidRDefault="0071014F" w:rsidP="0036317A">
      <w:pPr>
        <w:pStyle w:val="Blank"/>
        <w:rPr>
          <w:rFonts w:asciiTheme="minorBidi" w:hAnsiTheme="minorBidi" w:cstheme="minorBidi"/>
          <w:sz w:val="20"/>
          <w:szCs w:val="20"/>
        </w:rPr>
      </w:pPr>
    </w:p>
    <w:p w:rsidR="0071014F" w:rsidRPr="00BC46B4" w:rsidRDefault="0071014F" w:rsidP="0036317A">
      <w:pPr>
        <w:pStyle w:val="Blank"/>
        <w:rPr>
          <w:rFonts w:asciiTheme="minorBidi" w:hAnsiTheme="minorBidi" w:cstheme="minorBidi"/>
          <w:sz w:val="20"/>
          <w:szCs w:val="20"/>
        </w:rPr>
      </w:pPr>
    </w:p>
    <w:p w:rsidR="006F6D10" w:rsidRPr="00BC46B4" w:rsidRDefault="006F6D10" w:rsidP="0036317A">
      <w:pPr>
        <w:pStyle w:val="Blank"/>
        <w:rPr>
          <w:rFonts w:asciiTheme="minorBidi" w:hAnsiTheme="minorBidi" w:cstheme="minorBidi"/>
          <w:sz w:val="20"/>
          <w:szCs w:val="20"/>
        </w:rPr>
      </w:pPr>
    </w:p>
    <w:p w:rsidR="00FF38A2" w:rsidRPr="00BC46B4" w:rsidRDefault="00B3159E" w:rsidP="0036317A">
      <w:pPr>
        <w:pStyle w:val="Part"/>
        <w:tabs>
          <w:tab w:val="clear" w:pos="1494"/>
        </w:tabs>
        <w:spacing w:line="360" w:lineRule="auto"/>
        <w:rPr>
          <w:rFonts w:asciiTheme="minorBidi" w:hAnsiTheme="minorBidi" w:cstheme="minorBidi"/>
          <w:b/>
          <w:bCs/>
        </w:rPr>
      </w:pPr>
      <w:r w:rsidRPr="00BC46B4">
        <w:rPr>
          <w:rFonts w:asciiTheme="minorBidi" w:hAnsiTheme="minorBidi" w:cstheme="minorBidi"/>
          <w:b/>
          <w:bCs/>
        </w:rPr>
        <w:lastRenderedPageBreak/>
        <w:t>EXECUTION</w:t>
      </w:r>
    </w:p>
    <w:p w:rsidR="00FF38A2" w:rsidRPr="00BC46B4" w:rsidRDefault="00FF38A2" w:rsidP="006D6384">
      <w:pPr>
        <w:pStyle w:val="Article"/>
        <w:rPr>
          <w:rFonts w:asciiTheme="minorBidi" w:hAnsiTheme="minorBidi" w:cstheme="minorBidi"/>
        </w:rPr>
      </w:pPr>
    </w:p>
    <w:p w:rsidR="00600C31" w:rsidRPr="00BC46B4" w:rsidRDefault="006D6384" w:rsidP="006D6384">
      <w:pPr>
        <w:pStyle w:val="Article"/>
        <w:rPr>
          <w:rFonts w:asciiTheme="minorBidi" w:hAnsiTheme="minorBidi" w:cstheme="minorBidi"/>
        </w:rPr>
      </w:pPr>
      <w:r w:rsidRPr="00BC46B4">
        <w:rPr>
          <w:rFonts w:asciiTheme="minorBidi" w:hAnsiTheme="minorBidi" w:cstheme="minorBidi"/>
        </w:rPr>
        <w:t xml:space="preserve"> </w:t>
      </w:r>
      <w:r w:rsidR="009C314A" w:rsidRPr="00BC46B4">
        <w:rPr>
          <w:rFonts w:asciiTheme="minorBidi" w:hAnsiTheme="minorBidi" w:cstheme="minorBidi"/>
        </w:rPr>
        <w:t xml:space="preserve">         </w:t>
      </w:r>
      <w:r w:rsidR="00B3159E" w:rsidRPr="00BC46B4">
        <w:rPr>
          <w:rFonts w:asciiTheme="minorBidi" w:hAnsiTheme="minorBidi" w:cstheme="minorBidi"/>
        </w:rPr>
        <w:t xml:space="preserve"> </w:t>
      </w:r>
      <w:r w:rsidR="00FF38A2" w:rsidRPr="00BC46B4">
        <w:rPr>
          <w:rFonts w:asciiTheme="minorBidi" w:hAnsiTheme="minorBidi" w:cstheme="minorBidi"/>
        </w:rPr>
        <w:t>EXAMINATION</w:t>
      </w:r>
      <w:r w:rsidR="00600C31" w:rsidRPr="00BC46B4">
        <w:rPr>
          <w:rFonts w:asciiTheme="minorBidi" w:hAnsiTheme="minorBidi" w:cstheme="minorBidi"/>
        </w:rPr>
        <w:t xml:space="preserve"> </w:t>
      </w:r>
    </w:p>
    <w:p w:rsidR="00B3159E" w:rsidRPr="00BC46B4" w:rsidRDefault="00B3159E" w:rsidP="0036317A">
      <w:pPr>
        <w:pStyle w:val="Blank"/>
        <w:rPr>
          <w:rFonts w:asciiTheme="minorBidi" w:hAnsiTheme="minorBidi" w:cstheme="minorBidi"/>
          <w:sz w:val="20"/>
          <w:szCs w:val="20"/>
        </w:rPr>
      </w:pPr>
    </w:p>
    <w:p w:rsidR="00021C37" w:rsidRPr="00BC46B4" w:rsidRDefault="00600C31" w:rsidP="009C314A">
      <w:pPr>
        <w:pStyle w:val="Paragraph"/>
        <w:rPr>
          <w:rFonts w:asciiTheme="minorBidi" w:hAnsiTheme="minorBidi" w:cstheme="minorBidi"/>
          <w:sz w:val="20"/>
          <w:szCs w:val="20"/>
        </w:rPr>
      </w:pPr>
      <w:r w:rsidRPr="00BC46B4">
        <w:rPr>
          <w:rFonts w:asciiTheme="minorBidi" w:hAnsiTheme="minorBidi" w:cstheme="minorBidi"/>
          <w:sz w:val="20"/>
          <w:szCs w:val="20"/>
        </w:rPr>
        <w:t>Examine openings to receive the louvers. Notify the client of conditions that would adversely affect the installation or subsequent utilization of the louvers. Do not proceed with installation until any unsatisfactory conditions are corrected.</w:t>
      </w:r>
    </w:p>
    <w:p w:rsidR="00600C31" w:rsidRPr="00BC46B4" w:rsidRDefault="00600C31" w:rsidP="0036317A">
      <w:pPr>
        <w:pStyle w:val="IN1"/>
        <w:numPr>
          <w:ilvl w:val="0"/>
          <w:numId w:val="0"/>
        </w:numPr>
        <w:tabs>
          <w:tab w:val="clear" w:pos="864"/>
        </w:tabs>
        <w:spacing w:line="360" w:lineRule="auto"/>
        <w:ind w:left="1224"/>
        <w:rPr>
          <w:rFonts w:asciiTheme="minorBidi" w:hAnsiTheme="minorBidi" w:cstheme="minorBidi"/>
          <w:sz w:val="20"/>
          <w:szCs w:val="20"/>
        </w:rPr>
      </w:pPr>
    </w:p>
    <w:p w:rsidR="00600C31" w:rsidRPr="00BC46B4" w:rsidRDefault="009C314A" w:rsidP="006D6384">
      <w:pPr>
        <w:pStyle w:val="Article"/>
        <w:rPr>
          <w:rFonts w:asciiTheme="minorBidi" w:hAnsiTheme="minorBidi" w:cstheme="minorBidi"/>
        </w:rPr>
      </w:pPr>
      <w:r w:rsidRPr="00BC46B4">
        <w:rPr>
          <w:rFonts w:asciiTheme="minorBidi" w:hAnsiTheme="minorBidi" w:cstheme="minorBidi"/>
        </w:rPr>
        <w:t xml:space="preserve">          </w:t>
      </w:r>
      <w:r w:rsidR="00600C31" w:rsidRPr="00BC46B4">
        <w:rPr>
          <w:rFonts w:asciiTheme="minorBidi" w:hAnsiTheme="minorBidi" w:cstheme="minorBidi"/>
        </w:rPr>
        <w:t>INSTALLATION AND PROTECTION:</w:t>
      </w:r>
    </w:p>
    <w:p w:rsidR="00B3159E" w:rsidRPr="00BC46B4" w:rsidRDefault="00B3159E" w:rsidP="0036317A">
      <w:pPr>
        <w:pStyle w:val="Blank"/>
        <w:rPr>
          <w:rFonts w:asciiTheme="minorBidi" w:hAnsiTheme="minorBidi" w:cstheme="minorBidi"/>
          <w:sz w:val="20"/>
          <w:szCs w:val="20"/>
        </w:rPr>
      </w:pPr>
    </w:p>
    <w:p w:rsidR="00600C31" w:rsidRPr="00BC46B4" w:rsidRDefault="00600C31" w:rsidP="009C314A">
      <w:pPr>
        <w:pStyle w:val="Paragraph"/>
        <w:numPr>
          <w:ilvl w:val="2"/>
          <w:numId w:val="21"/>
        </w:numPr>
        <w:rPr>
          <w:rFonts w:asciiTheme="minorBidi" w:hAnsiTheme="minorBidi" w:cstheme="minorBidi"/>
          <w:sz w:val="20"/>
          <w:szCs w:val="20"/>
        </w:rPr>
      </w:pPr>
      <w:r w:rsidRPr="00BC46B4">
        <w:rPr>
          <w:rFonts w:asciiTheme="minorBidi" w:hAnsiTheme="minorBidi" w:cstheme="minorBidi"/>
          <w:sz w:val="20"/>
          <w:szCs w:val="20"/>
        </w:rPr>
        <w:t>Comply with manufacturer’s written instructions.</w:t>
      </w:r>
    </w:p>
    <w:p w:rsidR="00600C31" w:rsidRPr="00BC46B4" w:rsidRDefault="00600C31" w:rsidP="0036317A">
      <w:pPr>
        <w:pStyle w:val="IN1"/>
        <w:numPr>
          <w:ilvl w:val="0"/>
          <w:numId w:val="0"/>
        </w:numPr>
        <w:tabs>
          <w:tab w:val="clear" w:pos="864"/>
        </w:tabs>
        <w:spacing w:line="360" w:lineRule="auto"/>
        <w:ind w:left="1323"/>
        <w:rPr>
          <w:rFonts w:asciiTheme="minorBidi" w:hAnsiTheme="minorBidi" w:cstheme="minorBidi"/>
          <w:sz w:val="20"/>
          <w:szCs w:val="20"/>
        </w:rPr>
      </w:pPr>
    </w:p>
    <w:p w:rsidR="00600C31" w:rsidRPr="00BC46B4" w:rsidRDefault="00B3159E" w:rsidP="009C314A">
      <w:pPr>
        <w:pStyle w:val="Paragraph"/>
        <w:rPr>
          <w:rFonts w:asciiTheme="minorBidi" w:hAnsiTheme="minorBidi" w:cstheme="minorBidi"/>
          <w:sz w:val="20"/>
          <w:szCs w:val="20"/>
        </w:rPr>
      </w:pPr>
      <w:r w:rsidRPr="00BC46B4">
        <w:rPr>
          <w:rFonts w:asciiTheme="minorBidi" w:hAnsiTheme="minorBidi" w:cstheme="minorBidi"/>
          <w:sz w:val="20"/>
          <w:szCs w:val="20"/>
        </w:rPr>
        <w:t>In</w:t>
      </w:r>
      <w:r w:rsidR="00600C31" w:rsidRPr="00BC46B4">
        <w:rPr>
          <w:rFonts w:asciiTheme="minorBidi" w:hAnsiTheme="minorBidi" w:cstheme="minorBidi"/>
          <w:sz w:val="20"/>
          <w:szCs w:val="20"/>
        </w:rPr>
        <w:t>stall louvers level and plumb, true to dimensions, and free from distortion or defects detrimental to appearance and performance; plumb louvers within a tolerance of 1:175.</w:t>
      </w:r>
    </w:p>
    <w:p w:rsidR="00600C31" w:rsidRPr="00BC46B4" w:rsidRDefault="00600C31" w:rsidP="0036317A">
      <w:pPr>
        <w:pStyle w:val="Blank"/>
        <w:rPr>
          <w:rFonts w:asciiTheme="minorBidi" w:hAnsiTheme="minorBidi" w:cstheme="minorBidi"/>
          <w:sz w:val="20"/>
          <w:szCs w:val="20"/>
        </w:rPr>
      </w:pPr>
    </w:p>
    <w:p w:rsidR="00600C31" w:rsidRPr="00BC46B4" w:rsidRDefault="00600C31" w:rsidP="009C314A">
      <w:pPr>
        <w:pStyle w:val="Paragraph"/>
        <w:rPr>
          <w:rFonts w:asciiTheme="minorBidi" w:hAnsiTheme="minorBidi" w:cstheme="minorBidi"/>
          <w:sz w:val="20"/>
          <w:szCs w:val="20"/>
        </w:rPr>
      </w:pPr>
      <w:r w:rsidRPr="00BC46B4">
        <w:rPr>
          <w:rFonts w:asciiTheme="minorBidi" w:hAnsiTheme="minorBidi" w:cstheme="minorBidi"/>
          <w:sz w:val="20"/>
          <w:szCs w:val="20"/>
        </w:rPr>
        <w:t>Install flashings and align louver assembly to ensure moisture shed from flashings and diversion of moisture to exterior.</w:t>
      </w:r>
    </w:p>
    <w:p w:rsidR="00600C31" w:rsidRPr="00BC46B4" w:rsidRDefault="00600C31" w:rsidP="0036317A">
      <w:pPr>
        <w:pStyle w:val="Blank"/>
        <w:rPr>
          <w:rFonts w:asciiTheme="minorBidi" w:hAnsiTheme="minorBidi" w:cstheme="minorBidi"/>
          <w:sz w:val="20"/>
          <w:szCs w:val="20"/>
        </w:rPr>
      </w:pPr>
    </w:p>
    <w:p w:rsidR="00600C31" w:rsidRPr="00BC46B4" w:rsidRDefault="00600C31" w:rsidP="009C314A">
      <w:pPr>
        <w:pStyle w:val="Paragraph"/>
        <w:rPr>
          <w:rFonts w:asciiTheme="minorBidi" w:hAnsiTheme="minorBidi" w:cstheme="minorBidi"/>
          <w:sz w:val="20"/>
          <w:szCs w:val="20"/>
        </w:rPr>
      </w:pPr>
      <w:r w:rsidRPr="00BC46B4">
        <w:rPr>
          <w:rFonts w:asciiTheme="minorBidi" w:hAnsiTheme="minorBidi" w:cstheme="minorBidi"/>
          <w:sz w:val="20"/>
          <w:szCs w:val="20"/>
        </w:rPr>
        <w:t>Secure louver frames in openings with concealed fasteners.</w:t>
      </w:r>
    </w:p>
    <w:p w:rsidR="00600C31" w:rsidRPr="00BC46B4" w:rsidRDefault="00600C31" w:rsidP="0036317A">
      <w:pPr>
        <w:pStyle w:val="Blank"/>
        <w:rPr>
          <w:rFonts w:asciiTheme="minorBidi" w:hAnsiTheme="minorBidi" w:cstheme="minorBidi"/>
          <w:sz w:val="20"/>
          <w:szCs w:val="20"/>
        </w:rPr>
      </w:pPr>
    </w:p>
    <w:p w:rsidR="00600C31" w:rsidRPr="00BC46B4" w:rsidRDefault="00600C31" w:rsidP="009C314A">
      <w:pPr>
        <w:pStyle w:val="Paragraph"/>
        <w:rPr>
          <w:rFonts w:asciiTheme="minorBidi" w:hAnsiTheme="minorBidi" w:cstheme="minorBidi"/>
          <w:sz w:val="20"/>
          <w:szCs w:val="20"/>
        </w:rPr>
      </w:pPr>
      <w:r w:rsidRPr="00BC46B4">
        <w:rPr>
          <w:rFonts w:asciiTheme="minorBidi" w:hAnsiTheme="minorBidi" w:cstheme="minorBidi"/>
          <w:sz w:val="20"/>
          <w:szCs w:val="20"/>
        </w:rPr>
        <w:t>Provide adequate reinforcing and anchorage to ensure a rigid installation.</w:t>
      </w:r>
    </w:p>
    <w:p w:rsidR="00600C31" w:rsidRPr="00BC46B4" w:rsidRDefault="00600C31" w:rsidP="0036317A">
      <w:pPr>
        <w:pStyle w:val="Blank"/>
        <w:rPr>
          <w:rFonts w:asciiTheme="minorBidi" w:hAnsiTheme="minorBidi" w:cstheme="minorBidi"/>
          <w:sz w:val="20"/>
          <w:szCs w:val="20"/>
        </w:rPr>
      </w:pPr>
    </w:p>
    <w:p w:rsidR="00600C31" w:rsidRPr="00BC46B4" w:rsidRDefault="00600C31" w:rsidP="009C314A">
      <w:pPr>
        <w:pStyle w:val="Paragraph"/>
        <w:rPr>
          <w:rFonts w:asciiTheme="minorBidi" w:hAnsiTheme="minorBidi" w:cstheme="minorBidi"/>
          <w:sz w:val="20"/>
          <w:szCs w:val="20"/>
        </w:rPr>
      </w:pPr>
      <w:r w:rsidRPr="00BC46B4">
        <w:rPr>
          <w:rFonts w:asciiTheme="minorBidi" w:hAnsiTheme="minorBidi" w:cstheme="minorBidi"/>
          <w:sz w:val="20"/>
          <w:szCs w:val="20"/>
        </w:rPr>
        <w:t>Install perimeter sealant and backing rod in accordance with Section 07900; where sills are integral, set in two continuous beads of sealant.</w:t>
      </w:r>
    </w:p>
    <w:p w:rsidR="00600C31" w:rsidRPr="00BC46B4" w:rsidRDefault="00600C31" w:rsidP="009C314A">
      <w:pPr>
        <w:pStyle w:val="Paragraph"/>
        <w:rPr>
          <w:rFonts w:asciiTheme="minorBidi" w:hAnsiTheme="minorBidi" w:cstheme="minorBidi"/>
          <w:sz w:val="20"/>
          <w:szCs w:val="20"/>
        </w:rPr>
      </w:pPr>
      <w:r w:rsidRPr="00BC46B4">
        <w:rPr>
          <w:rFonts w:asciiTheme="minorBidi" w:hAnsiTheme="minorBidi" w:cstheme="minorBidi"/>
          <w:sz w:val="20"/>
          <w:szCs w:val="20"/>
        </w:rPr>
        <w:t>Do not install damaged components.</w:t>
      </w:r>
    </w:p>
    <w:p w:rsidR="00600C31" w:rsidRPr="00BC46B4" w:rsidRDefault="00600C31" w:rsidP="009C314A">
      <w:pPr>
        <w:pStyle w:val="Paragraph"/>
        <w:rPr>
          <w:rFonts w:asciiTheme="minorBidi" w:hAnsiTheme="minorBidi" w:cstheme="minorBidi"/>
          <w:sz w:val="20"/>
          <w:szCs w:val="20"/>
        </w:rPr>
      </w:pPr>
      <w:r w:rsidRPr="00BC46B4">
        <w:rPr>
          <w:rFonts w:asciiTheme="minorBidi" w:hAnsiTheme="minorBidi" w:cstheme="minorBidi"/>
          <w:sz w:val="20"/>
          <w:szCs w:val="20"/>
        </w:rPr>
        <w:t xml:space="preserve">Verify dimensions of supporting structure by taking accurate field measurements at the site so that the work will be accurately designed, fabricated and fitted to the structure. </w:t>
      </w:r>
    </w:p>
    <w:p w:rsidR="00600C31" w:rsidRPr="00BC46B4" w:rsidRDefault="00600C31" w:rsidP="009C314A">
      <w:pPr>
        <w:pStyle w:val="Paragraph"/>
        <w:rPr>
          <w:rFonts w:asciiTheme="minorBidi" w:hAnsiTheme="minorBidi" w:cstheme="minorBidi"/>
          <w:sz w:val="20"/>
          <w:szCs w:val="20"/>
        </w:rPr>
      </w:pPr>
      <w:r w:rsidRPr="00BC46B4">
        <w:rPr>
          <w:rFonts w:asciiTheme="minorBidi" w:hAnsiTheme="minorBidi" w:cstheme="minorBidi"/>
          <w:sz w:val="20"/>
          <w:szCs w:val="20"/>
        </w:rPr>
        <w:t>Erection Tolerances: Follow the manufacturer’s installation guide and architectural drawings before anchoring louvers to the substructure.</w:t>
      </w:r>
    </w:p>
    <w:p w:rsidR="00600C31" w:rsidRPr="00BC46B4" w:rsidRDefault="00600C31" w:rsidP="009C314A">
      <w:pPr>
        <w:pStyle w:val="Paragraph"/>
        <w:rPr>
          <w:rFonts w:asciiTheme="minorBidi" w:hAnsiTheme="minorBidi" w:cstheme="minorBidi"/>
          <w:sz w:val="20"/>
          <w:szCs w:val="20"/>
        </w:rPr>
      </w:pPr>
      <w:r w:rsidRPr="00BC46B4">
        <w:rPr>
          <w:rFonts w:asciiTheme="minorBidi" w:hAnsiTheme="minorBidi" w:cstheme="minorBidi"/>
          <w:sz w:val="20"/>
          <w:szCs w:val="20"/>
        </w:rPr>
        <w:t>Use anchorage fasteners where possible. Provide brass or lead washers fitted to screws where required to protect metal surfaces and to make a weather-tight connection.</w:t>
      </w:r>
    </w:p>
    <w:p w:rsidR="00600C31" w:rsidRPr="00BC46B4" w:rsidRDefault="00600C31" w:rsidP="009C314A">
      <w:pPr>
        <w:pStyle w:val="Paragraph"/>
        <w:rPr>
          <w:rFonts w:asciiTheme="minorBidi" w:hAnsiTheme="minorBidi" w:cstheme="minorBidi"/>
          <w:sz w:val="20"/>
          <w:szCs w:val="20"/>
        </w:rPr>
      </w:pPr>
      <w:r w:rsidRPr="00BC46B4">
        <w:rPr>
          <w:rFonts w:asciiTheme="minorBidi" w:hAnsiTheme="minorBidi" w:cstheme="minorBidi"/>
          <w:sz w:val="20"/>
          <w:szCs w:val="20"/>
        </w:rPr>
        <w:lastRenderedPageBreak/>
        <w:t>Provide perimeter reveals and openings of uniform width for sealants and joint fillers, as indicated.</w:t>
      </w:r>
    </w:p>
    <w:p w:rsidR="00600C31" w:rsidRPr="00BC46B4" w:rsidRDefault="006F6D10" w:rsidP="009C314A">
      <w:pPr>
        <w:pStyle w:val="Paragraph"/>
        <w:rPr>
          <w:rFonts w:asciiTheme="minorBidi" w:hAnsiTheme="minorBidi" w:cstheme="minorBidi"/>
          <w:sz w:val="20"/>
          <w:szCs w:val="20"/>
        </w:rPr>
      </w:pPr>
      <w:r w:rsidRPr="00BC46B4">
        <w:rPr>
          <w:rFonts w:asciiTheme="minorBidi" w:hAnsiTheme="minorBidi" w:cstheme="minorBidi"/>
          <w:sz w:val="20"/>
          <w:szCs w:val="20"/>
        </w:rPr>
        <w:t xml:space="preserve">      </w:t>
      </w:r>
      <w:r w:rsidR="00600C31" w:rsidRPr="00BC46B4">
        <w:rPr>
          <w:rFonts w:asciiTheme="minorBidi" w:hAnsiTheme="minorBidi" w:cstheme="minorBidi"/>
          <w:sz w:val="20"/>
          <w:szCs w:val="20"/>
        </w:rPr>
        <w:t>Cut and trim component parts during erection only after getting the manufacturer’s approval.</w:t>
      </w:r>
    </w:p>
    <w:p w:rsidR="00600C31" w:rsidRPr="00BC46B4" w:rsidRDefault="00600C31" w:rsidP="009C314A">
      <w:pPr>
        <w:pStyle w:val="Paragraph"/>
        <w:rPr>
          <w:rFonts w:asciiTheme="minorBidi" w:hAnsiTheme="minorBidi" w:cstheme="minorBidi"/>
          <w:sz w:val="20"/>
          <w:szCs w:val="20"/>
        </w:rPr>
      </w:pPr>
      <w:r w:rsidRPr="00BC46B4">
        <w:rPr>
          <w:rFonts w:asciiTheme="minorBidi" w:hAnsiTheme="minorBidi" w:cstheme="minorBidi"/>
          <w:sz w:val="20"/>
          <w:szCs w:val="20"/>
        </w:rPr>
        <w:t>Do not erect deformed or damaged members. Instead, repair any damaged finishes so no evidence remains of corrective work.  Return items that cannot be refinished in the field to the factory and refinish entire unit or provide new units.</w:t>
      </w:r>
    </w:p>
    <w:p w:rsidR="00600C31" w:rsidRPr="00BC46B4" w:rsidRDefault="00600C31" w:rsidP="009C314A">
      <w:pPr>
        <w:pStyle w:val="Paragraph"/>
        <w:rPr>
          <w:rFonts w:asciiTheme="minorBidi" w:hAnsiTheme="minorBidi" w:cstheme="minorBidi"/>
          <w:sz w:val="20"/>
          <w:szCs w:val="20"/>
        </w:rPr>
      </w:pPr>
      <w:r w:rsidRPr="00BC46B4">
        <w:rPr>
          <w:rFonts w:asciiTheme="minorBidi" w:hAnsiTheme="minorBidi" w:cstheme="minorBidi"/>
          <w:sz w:val="20"/>
          <w:szCs w:val="20"/>
        </w:rPr>
        <w:t>Protect galvanized and nonferrous-metal surfaces that will be in contact with concrete, masonry, or dissimilar metals from corrosion and galvanic action by applying a protection tape as specified or by installing nonconductive spacers as recommended by the manufacturer.</w:t>
      </w:r>
    </w:p>
    <w:p w:rsidR="00600C31" w:rsidRPr="00BC46B4" w:rsidRDefault="00600C31" w:rsidP="0036317A">
      <w:pPr>
        <w:pStyle w:val="IN1"/>
        <w:numPr>
          <w:ilvl w:val="0"/>
          <w:numId w:val="0"/>
        </w:numPr>
        <w:tabs>
          <w:tab w:val="clear" w:pos="864"/>
        </w:tabs>
        <w:spacing w:line="360" w:lineRule="auto"/>
        <w:ind w:left="1728"/>
        <w:rPr>
          <w:rFonts w:asciiTheme="minorBidi" w:hAnsiTheme="minorBidi" w:cstheme="minorBidi"/>
          <w:sz w:val="20"/>
          <w:szCs w:val="20"/>
        </w:rPr>
      </w:pPr>
    </w:p>
    <w:p w:rsidR="00600C31" w:rsidRPr="00BC46B4" w:rsidRDefault="009C314A" w:rsidP="006D6384">
      <w:pPr>
        <w:pStyle w:val="Article"/>
        <w:rPr>
          <w:rFonts w:asciiTheme="minorBidi" w:hAnsiTheme="minorBidi" w:cstheme="minorBidi"/>
        </w:rPr>
      </w:pPr>
      <w:r w:rsidRPr="00BC46B4">
        <w:rPr>
          <w:rFonts w:asciiTheme="minorBidi" w:hAnsiTheme="minorBidi" w:cstheme="minorBidi"/>
        </w:rPr>
        <w:t xml:space="preserve">                 </w:t>
      </w:r>
      <w:r w:rsidR="006D6384" w:rsidRPr="00BC46B4">
        <w:rPr>
          <w:rFonts w:asciiTheme="minorBidi" w:hAnsiTheme="minorBidi" w:cstheme="minorBidi"/>
        </w:rPr>
        <w:t xml:space="preserve"> </w:t>
      </w:r>
      <w:r w:rsidR="00600C31" w:rsidRPr="00BC46B4">
        <w:rPr>
          <w:rFonts w:asciiTheme="minorBidi" w:hAnsiTheme="minorBidi" w:cstheme="minorBidi"/>
        </w:rPr>
        <w:t>ADJUSTING AND CLEANING:</w:t>
      </w:r>
    </w:p>
    <w:p w:rsidR="006F6D10" w:rsidRPr="00BC46B4" w:rsidRDefault="006F6D10" w:rsidP="0036317A">
      <w:pPr>
        <w:pStyle w:val="Blank"/>
        <w:rPr>
          <w:rFonts w:asciiTheme="minorBidi" w:hAnsiTheme="minorBidi" w:cstheme="minorBidi"/>
          <w:sz w:val="20"/>
          <w:szCs w:val="20"/>
        </w:rPr>
      </w:pPr>
    </w:p>
    <w:p w:rsidR="00600C31" w:rsidRPr="00BC46B4" w:rsidRDefault="00600C31" w:rsidP="009C314A">
      <w:pPr>
        <w:pStyle w:val="Paragraph"/>
        <w:numPr>
          <w:ilvl w:val="2"/>
          <w:numId w:val="22"/>
        </w:numPr>
        <w:rPr>
          <w:rFonts w:asciiTheme="minorBidi" w:hAnsiTheme="minorBidi" w:cstheme="minorBidi"/>
          <w:sz w:val="20"/>
          <w:szCs w:val="20"/>
        </w:rPr>
      </w:pPr>
      <w:r w:rsidRPr="00BC46B4">
        <w:rPr>
          <w:rFonts w:asciiTheme="minorBidi" w:hAnsiTheme="minorBidi" w:cstheme="minorBidi"/>
          <w:sz w:val="20"/>
          <w:szCs w:val="20"/>
        </w:rPr>
        <w:t>Strip protective finish coverings.</w:t>
      </w:r>
    </w:p>
    <w:p w:rsidR="00600C31" w:rsidRPr="00BC46B4" w:rsidRDefault="00600C31" w:rsidP="009C314A">
      <w:pPr>
        <w:pStyle w:val="Paragraph"/>
        <w:rPr>
          <w:rFonts w:asciiTheme="minorBidi" w:hAnsiTheme="minorBidi" w:cstheme="minorBidi"/>
          <w:sz w:val="20"/>
          <w:szCs w:val="20"/>
        </w:rPr>
      </w:pPr>
      <w:r w:rsidRPr="00BC46B4">
        <w:rPr>
          <w:rFonts w:asciiTheme="minorBidi" w:hAnsiTheme="minorBidi" w:cstheme="minorBidi"/>
          <w:sz w:val="20"/>
          <w:szCs w:val="20"/>
        </w:rPr>
        <w:t xml:space="preserve">Fingerprints, trademarks, labels and dirt accumulated on the exposed surface of the louver during installation to be removed immediately with water and a mild soap and detergent that is not harmful to the material finish. Thoroughly, rinse surfaces then dry them. </w:t>
      </w:r>
    </w:p>
    <w:p w:rsidR="00600C31" w:rsidRPr="00BC46B4" w:rsidRDefault="00600C31" w:rsidP="009C314A">
      <w:pPr>
        <w:pStyle w:val="Paragraph"/>
        <w:rPr>
          <w:rFonts w:asciiTheme="minorBidi" w:hAnsiTheme="minorBidi" w:cstheme="minorBidi"/>
          <w:sz w:val="20"/>
          <w:szCs w:val="20"/>
        </w:rPr>
      </w:pPr>
      <w:r w:rsidRPr="00BC46B4">
        <w:rPr>
          <w:rFonts w:asciiTheme="minorBidi" w:hAnsiTheme="minorBidi" w:cstheme="minorBidi"/>
          <w:sz w:val="20"/>
          <w:szCs w:val="20"/>
        </w:rPr>
        <w:t xml:space="preserve">Repair and restore minor damaged surfaces as </w:t>
      </w:r>
      <w:r w:rsidR="00EC5030" w:rsidRPr="00BC46B4">
        <w:rPr>
          <w:rFonts w:asciiTheme="minorBidi" w:hAnsiTheme="minorBidi" w:cstheme="minorBidi"/>
          <w:sz w:val="20"/>
          <w:szCs w:val="20"/>
        </w:rPr>
        <w:t xml:space="preserve">directed by the manufacturer so </w:t>
      </w:r>
      <w:r w:rsidRPr="00BC46B4">
        <w:rPr>
          <w:rFonts w:asciiTheme="minorBidi" w:hAnsiTheme="minorBidi" w:cstheme="minorBidi"/>
          <w:sz w:val="20"/>
          <w:szCs w:val="20"/>
        </w:rPr>
        <w:t xml:space="preserve">no evidence remains of corrective work.  </w:t>
      </w:r>
    </w:p>
    <w:p w:rsidR="00600C31" w:rsidRPr="0071014F" w:rsidRDefault="00600C31" w:rsidP="0071014F">
      <w:pPr>
        <w:pStyle w:val="Paragraph"/>
        <w:rPr>
          <w:rFonts w:asciiTheme="minorBidi" w:hAnsiTheme="minorBidi" w:cstheme="minorBidi"/>
          <w:sz w:val="20"/>
          <w:szCs w:val="20"/>
        </w:rPr>
      </w:pPr>
      <w:r w:rsidRPr="00BC46B4">
        <w:rPr>
          <w:rFonts w:asciiTheme="minorBidi" w:hAnsiTheme="minorBidi" w:cstheme="minorBidi"/>
          <w:sz w:val="20"/>
          <w:szCs w:val="20"/>
        </w:rPr>
        <w:t>Install louver assembly in accordance with manufacturer's instructions.</w:t>
      </w:r>
    </w:p>
    <w:p w:rsidR="00600C31" w:rsidRPr="0071014F" w:rsidRDefault="00600C31" w:rsidP="0071014F">
      <w:pPr>
        <w:pStyle w:val="Paragraph"/>
        <w:rPr>
          <w:rFonts w:asciiTheme="minorBidi" w:hAnsiTheme="minorBidi" w:cstheme="minorBidi"/>
          <w:sz w:val="20"/>
          <w:szCs w:val="20"/>
        </w:rPr>
      </w:pPr>
      <w:r w:rsidRPr="00BC46B4">
        <w:rPr>
          <w:rFonts w:asciiTheme="minorBidi" w:hAnsiTheme="minorBidi" w:cstheme="minorBidi"/>
          <w:sz w:val="20"/>
          <w:szCs w:val="20"/>
        </w:rPr>
        <w:t>Install louvers level and plumb, true to dimensions, and free from distortion or defects detrimental to appearance and performance; plum</w:t>
      </w:r>
      <w:r w:rsidR="0071014F">
        <w:rPr>
          <w:rFonts w:asciiTheme="minorBidi" w:hAnsiTheme="minorBidi" w:cstheme="minorBidi"/>
          <w:sz w:val="20"/>
          <w:szCs w:val="20"/>
        </w:rPr>
        <w:t xml:space="preserve">b louvers within a tolerance of </w:t>
      </w:r>
      <w:r w:rsidRPr="00BC46B4">
        <w:rPr>
          <w:rFonts w:asciiTheme="minorBidi" w:hAnsiTheme="minorBidi" w:cstheme="minorBidi"/>
          <w:sz w:val="20"/>
          <w:szCs w:val="20"/>
        </w:rPr>
        <w:t>1:175.</w:t>
      </w:r>
    </w:p>
    <w:p w:rsidR="00600C31" w:rsidRPr="0071014F" w:rsidRDefault="00600C31" w:rsidP="0071014F">
      <w:pPr>
        <w:pStyle w:val="Paragraph"/>
        <w:rPr>
          <w:rFonts w:asciiTheme="minorBidi" w:hAnsiTheme="minorBidi" w:cstheme="minorBidi"/>
          <w:sz w:val="20"/>
          <w:szCs w:val="20"/>
        </w:rPr>
      </w:pPr>
      <w:r w:rsidRPr="00BC46B4">
        <w:rPr>
          <w:rFonts w:asciiTheme="minorBidi" w:hAnsiTheme="minorBidi" w:cstheme="minorBidi"/>
          <w:sz w:val="20"/>
          <w:szCs w:val="20"/>
        </w:rPr>
        <w:t>Install flashings and align louver assembly to ensure moisture shed from flashings and diversion of moisture to exterior.</w:t>
      </w:r>
    </w:p>
    <w:p w:rsidR="00600C31" w:rsidRPr="0071014F" w:rsidRDefault="00600C31" w:rsidP="0071014F">
      <w:pPr>
        <w:pStyle w:val="Paragraph"/>
        <w:rPr>
          <w:rFonts w:asciiTheme="minorBidi" w:hAnsiTheme="minorBidi" w:cstheme="minorBidi"/>
          <w:sz w:val="20"/>
          <w:szCs w:val="20"/>
        </w:rPr>
      </w:pPr>
      <w:r w:rsidRPr="00BC46B4">
        <w:rPr>
          <w:rFonts w:asciiTheme="minorBidi" w:hAnsiTheme="minorBidi" w:cstheme="minorBidi"/>
          <w:sz w:val="20"/>
          <w:szCs w:val="20"/>
        </w:rPr>
        <w:t>Secure louver frames in openings with concealed fasteners.</w:t>
      </w:r>
    </w:p>
    <w:p w:rsidR="00600C31" w:rsidRPr="0071014F" w:rsidRDefault="00600C31" w:rsidP="0071014F">
      <w:pPr>
        <w:pStyle w:val="Paragraph"/>
        <w:rPr>
          <w:rFonts w:asciiTheme="minorBidi" w:hAnsiTheme="minorBidi" w:cstheme="minorBidi"/>
          <w:sz w:val="20"/>
          <w:szCs w:val="20"/>
        </w:rPr>
      </w:pPr>
      <w:r w:rsidRPr="00BC46B4">
        <w:rPr>
          <w:rFonts w:asciiTheme="minorBidi" w:hAnsiTheme="minorBidi" w:cstheme="minorBidi"/>
          <w:sz w:val="20"/>
          <w:szCs w:val="20"/>
        </w:rPr>
        <w:t>Provide adequate reinforcing and anchorage to ensure a rigid installation.</w:t>
      </w:r>
    </w:p>
    <w:p w:rsidR="00600C31" w:rsidRPr="0071014F" w:rsidRDefault="00600C31" w:rsidP="0071014F">
      <w:pPr>
        <w:pStyle w:val="Paragraph"/>
        <w:rPr>
          <w:rFonts w:asciiTheme="minorBidi" w:hAnsiTheme="minorBidi" w:cstheme="minorBidi"/>
          <w:sz w:val="20"/>
          <w:szCs w:val="20"/>
        </w:rPr>
      </w:pPr>
      <w:r w:rsidRPr="00BC46B4">
        <w:rPr>
          <w:rFonts w:asciiTheme="minorBidi" w:hAnsiTheme="minorBidi" w:cstheme="minorBidi"/>
          <w:sz w:val="20"/>
          <w:szCs w:val="20"/>
        </w:rPr>
        <w:t>Install perimeter sealant and backing rod in accordance with Section 07900; where sills are integral, set in two continuous beads of sealant.</w:t>
      </w:r>
    </w:p>
    <w:p w:rsidR="00600C31" w:rsidRPr="00BC46B4" w:rsidRDefault="00600C31" w:rsidP="009C314A">
      <w:pPr>
        <w:pStyle w:val="Paragraph"/>
        <w:rPr>
          <w:rFonts w:asciiTheme="minorBidi" w:hAnsiTheme="minorBidi" w:cstheme="minorBidi"/>
          <w:sz w:val="20"/>
          <w:szCs w:val="20"/>
        </w:rPr>
      </w:pPr>
      <w:r w:rsidRPr="00BC46B4">
        <w:rPr>
          <w:rFonts w:asciiTheme="minorBidi" w:hAnsiTheme="minorBidi" w:cstheme="minorBidi"/>
          <w:sz w:val="20"/>
          <w:szCs w:val="20"/>
        </w:rPr>
        <w:t>Coat all aluminum surfaces in contact with cement, concrete, masonry, or dissimilar metals with heavy coat of non-staining alkali resistant bituminous paint.</w:t>
      </w:r>
    </w:p>
    <w:p w:rsidR="004F6992" w:rsidRPr="00BC46B4" w:rsidRDefault="004F6992" w:rsidP="0036317A">
      <w:pPr>
        <w:pStyle w:val="Blank"/>
        <w:rPr>
          <w:rFonts w:asciiTheme="minorBidi" w:hAnsiTheme="minorBidi" w:cstheme="minorBidi"/>
          <w:sz w:val="20"/>
          <w:szCs w:val="20"/>
        </w:rPr>
      </w:pPr>
    </w:p>
    <w:p w:rsidR="00600C31" w:rsidRPr="00BC46B4" w:rsidRDefault="00600C31" w:rsidP="006D6384">
      <w:pPr>
        <w:pStyle w:val="Article"/>
        <w:rPr>
          <w:rFonts w:asciiTheme="minorBidi" w:hAnsiTheme="minorBidi" w:cstheme="minorBidi"/>
        </w:rPr>
      </w:pPr>
    </w:p>
    <w:p w:rsidR="002A418D" w:rsidRPr="00BC46B4" w:rsidRDefault="004F6992" w:rsidP="0036317A">
      <w:pPr>
        <w:spacing w:line="360" w:lineRule="auto"/>
        <w:jc w:val="center"/>
        <w:rPr>
          <w:rFonts w:asciiTheme="minorBidi" w:hAnsiTheme="minorBidi" w:cstheme="minorBidi"/>
          <w:b/>
          <w:bCs/>
        </w:rPr>
      </w:pPr>
      <w:r w:rsidRPr="00BC46B4">
        <w:rPr>
          <w:rFonts w:asciiTheme="minorBidi" w:hAnsiTheme="minorBidi" w:cstheme="minorBidi"/>
          <w:b/>
          <w:bCs/>
        </w:rPr>
        <w:t>END OF SECTION</w:t>
      </w:r>
    </w:p>
    <w:sectPr w:rsidR="002A418D" w:rsidRPr="00BC46B4" w:rsidSect="006F6F6F">
      <w:headerReference w:type="default" r:id="rId16"/>
      <w:footerReference w:type="default" r:id="rId17"/>
      <w:pgSz w:w="11907" w:h="16839" w:code="9"/>
      <w:pgMar w:top="1440" w:right="1440" w:bottom="1440" w:left="1440" w:header="720" w:footer="43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75B" w:rsidRDefault="0073475B">
      <w:r>
        <w:separator/>
      </w:r>
    </w:p>
  </w:endnote>
  <w:endnote w:type="continuationSeparator" w:id="0">
    <w:p w:rsidR="0073475B" w:rsidRDefault="0073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45B" w:rsidRDefault="0021445B">
    <w:pPr>
      <w:pStyle w:val="EndOfSection"/>
    </w:pPr>
    <w:r>
      <w:tab/>
    </w:r>
    <w:r w:rsidR="008B17F4">
      <w:t>1020</w:t>
    </w:r>
    <w:r>
      <w:t>0-</w:t>
    </w:r>
    <w:r w:rsidR="009C314A">
      <w:fldChar w:fldCharType="begin"/>
    </w:r>
    <w:r w:rsidR="009C314A">
      <w:instrText xml:space="preserve"> PAGE </w:instrText>
    </w:r>
    <w:r w:rsidR="009C314A">
      <w:fldChar w:fldCharType="separate"/>
    </w:r>
    <w:r w:rsidR="0071014F">
      <w:rPr>
        <w:noProof/>
      </w:rPr>
      <w:t>1</w:t>
    </w:r>
    <w:r w:rsidR="009C314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75B" w:rsidRDefault="0073475B">
      <w:r>
        <w:separator/>
      </w:r>
    </w:p>
  </w:footnote>
  <w:footnote w:type="continuationSeparator" w:id="0">
    <w:p w:rsidR="0073475B" w:rsidRDefault="00734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6B4" w:rsidRDefault="00BC46B4" w:rsidP="00BC46B4">
    <w:pPr>
      <w:pStyle w:val="ARCATTitle"/>
      <w:rPr>
        <w:sz w:val="20"/>
      </w:rPr>
    </w:pPr>
    <w:r>
      <w:rPr>
        <w:sz w:val="20"/>
      </w:rPr>
      <w:t>SECTION 08 90 00</w:t>
    </w:r>
  </w:p>
  <w:p w:rsidR="007C1252" w:rsidRDefault="007C1252" w:rsidP="00BC46B4">
    <w:pPr>
      <w:pStyle w:val="ARCATTitle"/>
      <w:rPr>
        <w:sz w:val="20"/>
      </w:rPr>
    </w:pPr>
  </w:p>
  <w:p w:rsidR="007C1252" w:rsidRDefault="007C1252" w:rsidP="00BC46B4">
    <w:pPr>
      <w:pStyle w:val="ARCATTitle"/>
      <w:rPr>
        <w:sz w:val="20"/>
      </w:rPr>
    </w:pPr>
    <w:r>
      <w:rPr>
        <w:sz w:val="20"/>
      </w:rPr>
      <w:t>LOUVER MODEL: RSR-4V</w:t>
    </w:r>
    <w:r w:rsidR="00433AA6">
      <w:rPr>
        <w:sz w:val="20"/>
      </w:rPr>
      <w:t>-CONTIN</w:t>
    </w:r>
    <w:r w:rsidR="00A77F2B">
      <w:rPr>
        <w:sz w:val="20"/>
      </w:rPr>
      <w:t>U</w:t>
    </w:r>
    <w:r w:rsidR="00433AA6">
      <w:rPr>
        <w:sz w:val="20"/>
      </w:rPr>
      <w:t>OUS LINE</w:t>
    </w:r>
  </w:p>
  <w:p w:rsidR="0021445B" w:rsidRDefault="0021445B" w:rsidP="004F6992">
    <w:pPr>
      <w:widowControl w:val="0"/>
      <w:spacing w:after="75" w:line="216" w:lineRule="exact"/>
      <w:rPr>
        <w:rFonts w:cs="Arial"/>
        <w:b/>
        <w:bCs/>
        <w:sz w:val="16"/>
        <w:szCs w:val="16"/>
      </w:rPr>
    </w:pPr>
  </w:p>
  <w:p w:rsidR="0021445B" w:rsidRDefault="0021445B" w:rsidP="004F6992">
    <w:pPr>
      <w:widowControl w:val="0"/>
      <w:spacing w:after="75" w:line="216" w:lineRule="exact"/>
      <w:rPr>
        <w:rFonts w:cs="Arial"/>
        <w:b/>
        <w:bCs/>
        <w:sz w:val="16"/>
        <w:szCs w:val="16"/>
      </w:rPr>
    </w:pPr>
    <w:r>
      <w:rPr>
        <w:rFonts w:cs="Arial"/>
        <w:b/>
        <w:bCs/>
        <w:sz w:val="16"/>
        <w:szCs w:val="16"/>
      </w:rPr>
      <w:t xml:space="preserve"> </w:t>
    </w:r>
  </w:p>
  <w:p w:rsidR="0021445B" w:rsidRPr="00C64FDB" w:rsidRDefault="0021445B" w:rsidP="004F6992">
    <w:pPr>
      <w:widowControl w:val="0"/>
      <w:spacing w:after="75" w:line="216" w:lineRule="exact"/>
      <w:rPr>
        <w:rFonts w:cs="Arial"/>
        <w:b/>
        <w:bCs/>
        <w:sz w:val="16"/>
        <w:szCs w:val="16"/>
        <w:u w:val="single"/>
      </w:rPr>
    </w:pPr>
    <w:r>
      <w:rPr>
        <w:rFonts w:cs="Arial"/>
        <w:b/>
        <w:bCs/>
        <w:sz w:val="16"/>
        <w:szCs w:val="16"/>
      </w:rPr>
      <w:t xml:space="preserve"> </w:t>
    </w:r>
  </w:p>
  <w:p w:rsidR="0021445B" w:rsidRDefault="0021445B" w:rsidP="00FC534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148E718"/>
    <w:name w:val="MASTERSPEC"/>
    <w:lvl w:ilvl="0">
      <w:start w:val="1"/>
      <w:numFmt w:val="decimal"/>
      <w:suff w:val="nothing"/>
      <w:lvlText w:val="PART %1 - "/>
      <w:lvlJc w:val="left"/>
    </w:lvl>
    <w:lvl w:ilvl="1">
      <w:numFmt w:val="decimal"/>
      <w:pStyle w:val="IN1"/>
      <w:suff w:val="nothing"/>
      <w:lvlText w:val="SCHEDULE %2 - "/>
      <w:lvlJc w:val="left"/>
    </w:lvl>
    <w:lvl w:ilvl="2">
      <w:numFmt w:val="decimal"/>
      <w:pStyle w:val="IN2"/>
      <w:suff w:val="nothing"/>
      <w:lvlText w:val="PRODUCT DATA SHEET %3 - "/>
      <w:lvlJc w:val="left"/>
    </w:lvl>
    <w:lvl w:ilvl="3">
      <w:start w:val="1"/>
      <w:numFmt w:val="decimal"/>
      <w:pStyle w:val="IN3"/>
      <w:lvlText w:val="%1.%4"/>
      <w:lvlJc w:val="left"/>
      <w:pPr>
        <w:tabs>
          <w:tab w:val="left" w:pos="864"/>
        </w:tabs>
        <w:ind w:left="864" w:hanging="864"/>
      </w:pPr>
    </w:lvl>
    <w:lvl w:ilvl="4">
      <w:start w:val="1"/>
      <w:numFmt w:val="upperLetter"/>
      <w:pStyle w:val="IN1"/>
      <w:lvlText w:val="%5."/>
      <w:lvlJc w:val="left"/>
      <w:pPr>
        <w:tabs>
          <w:tab w:val="left" w:pos="864"/>
        </w:tabs>
        <w:ind w:left="864" w:hanging="576"/>
      </w:pPr>
    </w:lvl>
    <w:lvl w:ilvl="5">
      <w:start w:val="1"/>
      <w:numFmt w:val="decimal"/>
      <w:pStyle w:val="IN2"/>
      <w:lvlText w:val="%6."/>
      <w:lvlJc w:val="left"/>
      <w:pPr>
        <w:tabs>
          <w:tab w:val="left" w:pos="1440"/>
        </w:tabs>
        <w:ind w:left="1440" w:hanging="576"/>
      </w:pPr>
    </w:lvl>
    <w:lvl w:ilvl="6">
      <w:start w:val="1"/>
      <w:numFmt w:val="lowerLetter"/>
      <w:pStyle w:val="IN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4A44954"/>
    <w:multiLevelType w:val="hybridMultilevel"/>
    <w:tmpl w:val="C54466A0"/>
    <w:lvl w:ilvl="0" w:tplc="0409001B">
      <w:start w:val="1"/>
      <w:numFmt w:val="lowerRoman"/>
      <w:lvlText w:val="%1."/>
      <w:lvlJc w:val="right"/>
      <w:pPr>
        <w:ind w:left="2466" w:hanging="360"/>
      </w:pPr>
    </w:lvl>
    <w:lvl w:ilvl="1" w:tplc="04090019" w:tentative="1">
      <w:start w:val="1"/>
      <w:numFmt w:val="lowerLetter"/>
      <w:lvlText w:val="%2."/>
      <w:lvlJc w:val="left"/>
      <w:pPr>
        <w:ind w:left="3186" w:hanging="360"/>
      </w:pPr>
    </w:lvl>
    <w:lvl w:ilvl="2" w:tplc="0409001B" w:tentative="1">
      <w:start w:val="1"/>
      <w:numFmt w:val="lowerRoman"/>
      <w:lvlText w:val="%3."/>
      <w:lvlJc w:val="right"/>
      <w:pPr>
        <w:ind w:left="3906" w:hanging="180"/>
      </w:pPr>
    </w:lvl>
    <w:lvl w:ilvl="3" w:tplc="0409000F" w:tentative="1">
      <w:start w:val="1"/>
      <w:numFmt w:val="decimal"/>
      <w:lvlText w:val="%4."/>
      <w:lvlJc w:val="left"/>
      <w:pPr>
        <w:ind w:left="4626" w:hanging="360"/>
      </w:pPr>
    </w:lvl>
    <w:lvl w:ilvl="4" w:tplc="04090019" w:tentative="1">
      <w:start w:val="1"/>
      <w:numFmt w:val="lowerLetter"/>
      <w:lvlText w:val="%5."/>
      <w:lvlJc w:val="left"/>
      <w:pPr>
        <w:ind w:left="5346" w:hanging="360"/>
      </w:pPr>
    </w:lvl>
    <w:lvl w:ilvl="5" w:tplc="0409001B" w:tentative="1">
      <w:start w:val="1"/>
      <w:numFmt w:val="lowerRoman"/>
      <w:lvlText w:val="%6."/>
      <w:lvlJc w:val="right"/>
      <w:pPr>
        <w:ind w:left="6066" w:hanging="180"/>
      </w:pPr>
    </w:lvl>
    <w:lvl w:ilvl="6" w:tplc="0409000F" w:tentative="1">
      <w:start w:val="1"/>
      <w:numFmt w:val="decimal"/>
      <w:lvlText w:val="%7."/>
      <w:lvlJc w:val="left"/>
      <w:pPr>
        <w:ind w:left="6786" w:hanging="360"/>
      </w:pPr>
    </w:lvl>
    <w:lvl w:ilvl="7" w:tplc="04090019" w:tentative="1">
      <w:start w:val="1"/>
      <w:numFmt w:val="lowerLetter"/>
      <w:lvlText w:val="%8."/>
      <w:lvlJc w:val="left"/>
      <w:pPr>
        <w:ind w:left="7506" w:hanging="360"/>
      </w:pPr>
    </w:lvl>
    <w:lvl w:ilvl="8" w:tplc="0409001B" w:tentative="1">
      <w:start w:val="1"/>
      <w:numFmt w:val="lowerRoman"/>
      <w:lvlText w:val="%9."/>
      <w:lvlJc w:val="right"/>
      <w:pPr>
        <w:ind w:left="8226" w:hanging="180"/>
      </w:pPr>
    </w:lvl>
  </w:abstractNum>
  <w:abstractNum w:abstractNumId="2" w15:restartNumberingAfterBreak="0">
    <w:nsid w:val="0A8E0CC1"/>
    <w:multiLevelType w:val="hybridMultilevel"/>
    <w:tmpl w:val="D53CE43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125C0127"/>
    <w:multiLevelType w:val="hybridMultilevel"/>
    <w:tmpl w:val="5636EAA2"/>
    <w:lvl w:ilvl="0" w:tplc="E724D274">
      <w:start w:val="1"/>
      <w:numFmt w:val="lowerLetter"/>
      <w:lvlText w:val="%1."/>
      <w:lvlJc w:val="left"/>
      <w:pPr>
        <w:ind w:left="1749" w:hanging="360"/>
      </w:pPr>
      <w:rPr>
        <w:rFonts w:hint="default"/>
      </w:rPr>
    </w:lvl>
    <w:lvl w:ilvl="1" w:tplc="04090019" w:tentative="1">
      <w:start w:val="1"/>
      <w:numFmt w:val="lowerLetter"/>
      <w:lvlText w:val="%2."/>
      <w:lvlJc w:val="left"/>
      <w:pPr>
        <w:ind w:left="2469" w:hanging="360"/>
      </w:pPr>
    </w:lvl>
    <w:lvl w:ilvl="2" w:tplc="0409001B" w:tentative="1">
      <w:start w:val="1"/>
      <w:numFmt w:val="lowerRoman"/>
      <w:lvlText w:val="%3."/>
      <w:lvlJc w:val="right"/>
      <w:pPr>
        <w:ind w:left="3189" w:hanging="180"/>
      </w:pPr>
    </w:lvl>
    <w:lvl w:ilvl="3" w:tplc="0409000F" w:tentative="1">
      <w:start w:val="1"/>
      <w:numFmt w:val="decimal"/>
      <w:lvlText w:val="%4."/>
      <w:lvlJc w:val="left"/>
      <w:pPr>
        <w:ind w:left="3909" w:hanging="360"/>
      </w:pPr>
    </w:lvl>
    <w:lvl w:ilvl="4" w:tplc="04090019" w:tentative="1">
      <w:start w:val="1"/>
      <w:numFmt w:val="lowerLetter"/>
      <w:lvlText w:val="%5."/>
      <w:lvlJc w:val="left"/>
      <w:pPr>
        <w:ind w:left="4629" w:hanging="360"/>
      </w:pPr>
    </w:lvl>
    <w:lvl w:ilvl="5" w:tplc="0409001B" w:tentative="1">
      <w:start w:val="1"/>
      <w:numFmt w:val="lowerRoman"/>
      <w:lvlText w:val="%6."/>
      <w:lvlJc w:val="right"/>
      <w:pPr>
        <w:ind w:left="5349" w:hanging="180"/>
      </w:pPr>
    </w:lvl>
    <w:lvl w:ilvl="6" w:tplc="0409000F" w:tentative="1">
      <w:start w:val="1"/>
      <w:numFmt w:val="decimal"/>
      <w:lvlText w:val="%7."/>
      <w:lvlJc w:val="left"/>
      <w:pPr>
        <w:ind w:left="6069" w:hanging="360"/>
      </w:pPr>
    </w:lvl>
    <w:lvl w:ilvl="7" w:tplc="04090019" w:tentative="1">
      <w:start w:val="1"/>
      <w:numFmt w:val="lowerLetter"/>
      <w:lvlText w:val="%8."/>
      <w:lvlJc w:val="left"/>
      <w:pPr>
        <w:ind w:left="6789" w:hanging="360"/>
      </w:pPr>
    </w:lvl>
    <w:lvl w:ilvl="8" w:tplc="0409001B" w:tentative="1">
      <w:start w:val="1"/>
      <w:numFmt w:val="lowerRoman"/>
      <w:lvlText w:val="%9."/>
      <w:lvlJc w:val="right"/>
      <w:pPr>
        <w:ind w:left="7509" w:hanging="180"/>
      </w:pPr>
    </w:lvl>
  </w:abstractNum>
  <w:abstractNum w:abstractNumId="4" w15:restartNumberingAfterBreak="0">
    <w:nsid w:val="23CA46F0"/>
    <w:multiLevelType w:val="hybridMultilevel"/>
    <w:tmpl w:val="565EAED0"/>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244F143B"/>
    <w:multiLevelType w:val="multilevel"/>
    <w:tmpl w:val="45E82ED2"/>
    <w:lvl w:ilvl="0">
      <w:start w:val="1"/>
      <w:numFmt w:val="decimal"/>
      <w:pStyle w:val="Part"/>
      <w:suff w:val="nothing"/>
      <w:lvlText w:val="PART %1  "/>
      <w:lvlJc w:val="left"/>
      <w:pPr>
        <w:tabs>
          <w:tab w:val="num" w:pos="1494"/>
        </w:tabs>
        <w:ind w:left="1494" w:hanging="864"/>
      </w:pPr>
    </w:lvl>
    <w:lvl w:ilvl="1">
      <w:start w:val="1"/>
      <w:numFmt w:val="decimal"/>
      <w:lvlText w:val="%1.%2"/>
      <w:lvlJc w:val="left"/>
      <w:pPr>
        <w:tabs>
          <w:tab w:val="num" w:pos="576"/>
        </w:tabs>
        <w:ind w:left="576" w:hanging="576"/>
      </w:pPr>
    </w:lvl>
    <w:lvl w:ilvl="2">
      <w:start w:val="1"/>
      <w:numFmt w:val="upperLetter"/>
      <w:pStyle w:val="Paragraph"/>
      <w:lvlText w:val="%3."/>
      <w:lvlJc w:val="left"/>
      <w:pPr>
        <w:tabs>
          <w:tab w:val="num" w:pos="1386"/>
        </w:tabs>
        <w:ind w:left="1386" w:hanging="576"/>
      </w:pPr>
      <w:rPr>
        <w:rFonts w:ascii="Tahoma" w:eastAsia="Times New Roman" w:hAnsi="Tahoma" w:cs="Tahoma"/>
      </w:rPr>
    </w:lvl>
    <w:lvl w:ilvl="3">
      <w:start w:val="1"/>
      <w:numFmt w:val="decimal"/>
      <w:lvlText w:val="%4."/>
      <w:lvlJc w:val="left"/>
      <w:pPr>
        <w:tabs>
          <w:tab w:val="num" w:pos="1728"/>
        </w:tabs>
        <w:ind w:left="1728" w:hanging="576"/>
      </w:pPr>
    </w:lvl>
    <w:lvl w:ilvl="4">
      <w:start w:val="1"/>
      <w:numFmt w:val="upperLetter"/>
      <w:lvlText w:val="%5."/>
      <w:lvlJc w:val="left"/>
      <w:pPr>
        <w:tabs>
          <w:tab w:val="num" w:pos="2304"/>
        </w:tabs>
        <w:ind w:left="2304" w:hanging="576"/>
      </w:pPr>
      <w:rPr>
        <w:rFonts w:ascii="Tahoma" w:eastAsia="Times New Roman" w:hAnsi="Tahoma" w:cs="Tahoma"/>
      </w:r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6" w15:restartNumberingAfterBreak="0">
    <w:nsid w:val="31C87B39"/>
    <w:multiLevelType w:val="hybridMultilevel"/>
    <w:tmpl w:val="B8A88DC2"/>
    <w:lvl w:ilvl="0" w:tplc="1B7A6BB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4EB24324"/>
    <w:multiLevelType w:val="hybridMultilevel"/>
    <w:tmpl w:val="986C0624"/>
    <w:lvl w:ilvl="0" w:tplc="E6247E44">
      <w:start w:val="1"/>
      <w:numFmt w:val="lowerLetter"/>
      <w:lvlText w:val="%1."/>
      <w:lvlJc w:val="left"/>
      <w:pPr>
        <w:ind w:left="1530" w:hanging="360"/>
      </w:pPr>
      <w:rPr>
        <w:rFonts w:ascii="Tahoma" w:eastAsia="Times New Roman" w:hAnsi="Tahoma" w:cs="Tahoma"/>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A9AEE8EA">
      <w:start w:val="4"/>
      <w:numFmt w:val="upperLetter"/>
      <w:lvlText w:val="%4."/>
      <w:lvlJc w:val="left"/>
      <w:pPr>
        <w:ind w:left="3690" w:hanging="360"/>
      </w:pPr>
      <w:rPr>
        <w:rFonts w:hint="default"/>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7D0738CF"/>
    <w:multiLevelType w:val="hybridMultilevel"/>
    <w:tmpl w:val="4B0C5BDE"/>
    <w:lvl w:ilvl="0" w:tplc="33D82D6C">
      <w:start w:val="1"/>
      <w:numFmt w:val="lowerLetter"/>
      <w:lvlText w:val="%1."/>
      <w:lvlJc w:val="left"/>
      <w:pPr>
        <w:ind w:left="1746" w:hanging="360"/>
      </w:pPr>
      <w:rPr>
        <w:rFonts w:hint="default"/>
      </w:rPr>
    </w:lvl>
    <w:lvl w:ilvl="1" w:tplc="04090019">
      <w:start w:val="1"/>
      <w:numFmt w:val="lowerLetter"/>
      <w:lvlText w:val="%2."/>
      <w:lvlJc w:val="left"/>
      <w:pPr>
        <w:ind w:left="2466" w:hanging="360"/>
      </w:pPr>
    </w:lvl>
    <w:lvl w:ilvl="2" w:tplc="EA9CEAD6">
      <w:start w:val="1"/>
      <w:numFmt w:val="lowerRoman"/>
      <w:lvlText w:val="%3."/>
      <w:lvlJc w:val="right"/>
      <w:pPr>
        <w:ind w:left="3186" w:hanging="180"/>
      </w:pPr>
      <w:rPr>
        <w:rFonts w:ascii="Tahoma" w:eastAsia="Times New Roman" w:hAnsi="Tahoma" w:cs="Tahoma"/>
      </w:rPr>
    </w:lvl>
    <w:lvl w:ilvl="3" w:tplc="B6B27168">
      <w:start w:val="1"/>
      <w:numFmt w:val="lowerLetter"/>
      <w:lvlText w:val="%4."/>
      <w:lvlJc w:val="left"/>
      <w:pPr>
        <w:ind w:left="3906" w:hanging="360"/>
      </w:pPr>
      <w:rPr>
        <w:rFonts w:hint="default"/>
      </w:r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num w:numId="1">
    <w:abstractNumId w:val="5"/>
  </w:num>
  <w:num w:numId="2">
    <w:abstractNumId w:val="0"/>
  </w:num>
  <w:num w:numId="3">
    <w:abstractNumId w:val="7"/>
  </w:num>
  <w:num w:numId="4">
    <w:abstractNumId w:val="8"/>
  </w:num>
  <w:num w:numId="5">
    <w:abstractNumId w:val="6"/>
  </w:num>
  <w:num w:numId="6">
    <w:abstractNumId w:val="3"/>
  </w:num>
  <w:num w:numId="7">
    <w:abstractNumId w:val="1"/>
  </w:num>
  <w:num w:numId="8">
    <w:abstractNumId w:val="5"/>
    <w:lvlOverride w:ilvl="0">
      <w:startOverride w:val="3"/>
    </w:lvlOverride>
    <w:lvlOverride w:ilvl="1">
      <w:startOverride w:val="3"/>
    </w:lvlOverride>
  </w:num>
  <w:num w:numId="9">
    <w:abstractNumId w:val="2"/>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2B"/>
    <w:rsid w:val="00021C37"/>
    <w:rsid w:val="000C398E"/>
    <w:rsid w:val="00151559"/>
    <w:rsid w:val="00192D5F"/>
    <w:rsid w:val="001C6D91"/>
    <w:rsid w:val="001D4019"/>
    <w:rsid w:val="0021103F"/>
    <w:rsid w:val="0021445B"/>
    <w:rsid w:val="002208BD"/>
    <w:rsid w:val="00224BFF"/>
    <w:rsid w:val="0024177B"/>
    <w:rsid w:val="00264E78"/>
    <w:rsid w:val="00291157"/>
    <w:rsid w:val="002919EC"/>
    <w:rsid w:val="002A418D"/>
    <w:rsid w:val="002A505C"/>
    <w:rsid w:val="0030113E"/>
    <w:rsid w:val="0036317A"/>
    <w:rsid w:val="00385132"/>
    <w:rsid w:val="00421155"/>
    <w:rsid w:val="00433AA6"/>
    <w:rsid w:val="0045637E"/>
    <w:rsid w:val="00482BAC"/>
    <w:rsid w:val="004B15D5"/>
    <w:rsid w:val="004F6992"/>
    <w:rsid w:val="00501995"/>
    <w:rsid w:val="005352A1"/>
    <w:rsid w:val="0055599F"/>
    <w:rsid w:val="0059722B"/>
    <w:rsid w:val="005A6D68"/>
    <w:rsid w:val="005A7D99"/>
    <w:rsid w:val="005E5AD6"/>
    <w:rsid w:val="00600C31"/>
    <w:rsid w:val="006805CF"/>
    <w:rsid w:val="00681118"/>
    <w:rsid w:val="006D6384"/>
    <w:rsid w:val="006F6D10"/>
    <w:rsid w:val="006F6F6F"/>
    <w:rsid w:val="0071014F"/>
    <w:rsid w:val="007341BF"/>
    <w:rsid w:val="0073475B"/>
    <w:rsid w:val="00736CFB"/>
    <w:rsid w:val="00780D1A"/>
    <w:rsid w:val="007A07D0"/>
    <w:rsid w:val="007C1252"/>
    <w:rsid w:val="00870C53"/>
    <w:rsid w:val="008B17F4"/>
    <w:rsid w:val="008E69F4"/>
    <w:rsid w:val="00914966"/>
    <w:rsid w:val="00933101"/>
    <w:rsid w:val="00976783"/>
    <w:rsid w:val="009B0BDC"/>
    <w:rsid w:val="009C314A"/>
    <w:rsid w:val="009D3F2D"/>
    <w:rsid w:val="00A77F2B"/>
    <w:rsid w:val="00AA13B3"/>
    <w:rsid w:val="00AF7585"/>
    <w:rsid w:val="00B008E3"/>
    <w:rsid w:val="00B3159E"/>
    <w:rsid w:val="00B63426"/>
    <w:rsid w:val="00BA2279"/>
    <w:rsid w:val="00BC46B4"/>
    <w:rsid w:val="00C833EE"/>
    <w:rsid w:val="00CC260F"/>
    <w:rsid w:val="00CC321F"/>
    <w:rsid w:val="00CC53DA"/>
    <w:rsid w:val="00D22262"/>
    <w:rsid w:val="00D56E4B"/>
    <w:rsid w:val="00D66A3F"/>
    <w:rsid w:val="00DE4E49"/>
    <w:rsid w:val="00DF2C95"/>
    <w:rsid w:val="00DF6B45"/>
    <w:rsid w:val="00E3306C"/>
    <w:rsid w:val="00E57049"/>
    <w:rsid w:val="00E908FC"/>
    <w:rsid w:val="00EA2F72"/>
    <w:rsid w:val="00EC5030"/>
    <w:rsid w:val="00EE1A42"/>
    <w:rsid w:val="00F17A94"/>
    <w:rsid w:val="00F32979"/>
    <w:rsid w:val="00F62A2E"/>
    <w:rsid w:val="00F71614"/>
    <w:rsid w:val="00FC5344"/>
    <w:rsid w:val="00FD0D3A"/>
    <w:rsid w:val="00FF38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CD26A5A-6AE7-4AA7-B7F7-7A607030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585"/>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Section">
    <w:name w:val="TitleOfSection"/>
    <w:basedOn w:val="Normal"/>
    <w:next w:val="Blank"/>
    <w:autoRedefine/>
    <w:rsid w:val="00AF7585"/>
    <w:pPr>
      <w:tabs>
        <w:tab w:val="center" w:pos="4320"/>
      </w:tabs>
      <w:suppressAutoHyphens/>
    </w:pPr>
  </w:style>
  <w:style w:type="paragraph" w:customStyle="1" w:styleId="EndOfSection">
    <w:name w:val="EndOfSection"/>
    <w:basedOn w:val="TitleOfSection"/>
    <w:next w:val="Normal"/>
    <w:autoRedefine/>
    <w:rsid w:val="00AF7585"/>
  </w:style>
  <w:style w:type="paragraph" w:customStyle="1" w:styleId="Part">
    <w:name w:val="Part"/>
    <w:basedOn w:val="Normal"/>
    <w:next w:val="Blank"/>
    <w:autoRedefine/>
    <w:rsid w:val="00AF7585"/>
    <w:pPr>
      <w:numPr>
        <w:numId w:val="1"/>
      </w:numPr>
      <w:suppressAutoHyphens/>
      <w:outlineLvl w:val="0"/>
    </w:pPr>
  </w:style>
  <w:style w:type="paragraph" w:customStyle="1" w:styleId="Article">
    <w:name w:val="Article"/>
    <w:basedOn w:val="Part"/>
    <w:next w:val="Blank"/>
    <w:autoRedefine/>
    <w:rsid w:val="006D6384"/>
    <w:pPr>
      <w:numPr>
        <w:numId w:val="0"/>
      </w:numPr>
      <w:spacing w:line="360" w:lineRule="auto"/>
      <w:outlineLvl w:val="1"/>
    </w:pPr>
    <w:rPr>
      <w:b/>
    </w:rPr>
  </w:style>
  <w:style w:type="paragraph" w:customStyle="1" w:styleId="Paragraph">
    <w:name w:val="Paragraph"/>
    <w:basedOn w:val="Normal"/>
    <w:next w:val="Blank"/>
    <w:autoRedefine/>
    <w:rsid w:val="009C314A"/>
    <w:pPr>
      <w:numPr>
        <w:ilvl w:val="2"/>
        <w:numId w:val="1"/>
      </w:numPr>
      <w:suppressAutoHyphens/>
      <w:spacing w:line="360" w:lineRule="auto"/>
      <w:outlineLvl w:val="2"/>
    </w:pPr>
    <w:rPr>
      <w:rFonts w:ascii="Tahoma" w:hAnsi="Tahoma" w:cs="Tahoma"/>
      <w:sz w:val="22"/>
      <w:szCs w:val="22"/>
    </w:rPr>
  </w:style>
  <w:style w:type="paragraph" w:customStyle="1" w:styleId="SubPara">
    <w:name w:val="SubPara"/>
    <w:basedOn w:val="Paragraph"/>
    <w:autoRedefine/>
    <w:rsid w:val="00D56E4B"/>
    <w:pPr>
      <w:tabs>
        <w:tab w:val="left" w:pos="1152"/>
      </w:tabs>
      <w:ind w:left="720" w:firstLine="0"/>
      <w:outlineLvl w:val="3"/>
    </w:pPr>
  </w:style>
  <w:style w:type="paragraph" w:customStyle="1" w:styleId="SubSub1">
    <w:name w:val="SubSub1"/>
    <w:basedOn w:val="Paragraph"/>
    <w:autoRedefine/>
    <w:rsid w:val="00DE4E49"/>
    <w:pPr>
      <w:ind w:left="1152" w:hanging="882"/>
      <w:outlineLvl w:val="4"/>
    </w:pPr>
  </w:style>
  <w:style w:type="paragraph" w:customStyle="1" w:styleId="SubSub2">
    <w:name w:val="SubSub2"/>
    <w:basedOn w:val="Paragraph"/>
    <w:autoRedefine/>
    <w:rsid w:val="00AF7585"/>
    <w:pPr>
      <w:numPr>
        <w:ilvl w:val="5"/>
      </w:numPr>
      <w:tabs>
        <w:tab w:val="left" w:pos="1152"/>
      </w:tabs>
      <w:outlineLvl w:val="5"/>
    </w:pPr>
  </w:style>
  <w:style w:type="paragraph" w:customStyle="1" w:styleId="SubSub3">
    <w:name w:val="SubSub3"/>
    <w:basedOn w:val="Paragraph"/>
    <w:autoRedefine/>
    <w:rsid w:val="00AF7585"/>
    <w:pPr>
      <w:numPr>
        <w:ilvl w:val="6"/>
      </w:numPr>
      <w:tabs>
        <w:tab w:val="left" w:pos="1152"/>
      </w:tabs>
      <w:outlineLvl w:val="6"/>
    </w:pPr>
  </w:style>
  <w:style w:type="paragraph" w:customStyle="1" w:styleId="SubSub4">
    <w:name w:val="SubSub4"/>
    <w:basedOn w:val="Paragraph"/>
    <w:autoRedefine/>
    <w:rsid w:val="00AF7585"/>
    <w:pPr>
      <w:numPr>
        <w:ilvl w:val="7"/>
      </w:numPr>
      <w:tabs>
        <w:tab w:val="left" w:pos="1152"/>
      </w:tabs>
      <w:outlineLvl w:val="7"/>
    </w:pPr>
  </w:style>
  <w:style w:type="paragraph" w:customStyle="1" w:styleId="SubSub5">
    <w:name w:val="SubSub5"/>
    <w:basedOn w:val="Paragraph"/>
    <w:autoRedefine/>
    <w:rsid w:val="00AF7585"/>
    <w:pPr>
      <w:numPr>
        <w:ilvl w:val="8"/>
      </w:numPr>
      <w:tabs>
        <w:tab w:val="left" w:pos="1152"/>
      </w:tabs>
      <w:outlineLvl w:val="8"/>
    </w:pPr>
  </w:style>
  <w:style w:type="paragraph" w:customStyle="1" w:styleId="Blank">
    <w:name w:val="Blank"/>
    <w:basedOn w:val="Normal"/>
    <w:autoRedefine/>
    <w:rsid w:val="00385132"/>
    <w:pPr>
      <w:suppressAutoHyphens/>
      <w:spacing w:line="360" w:lineRule="auto"/>
      <w:ind w:left="990"/>
    </w:pPr>
    <w:rPr>
      <w:rFonts w:ascii="Tahoma" w:hAnsi="Tahoma" w:cs="Tahoma"/>
      <w:sz w:val="22"/>
      <w:szCs w:val="22"/>
    </w:rPr>
  </w:style>
  <w:style w:type="paragraph" w:customStyle="1" w:styleId="Note">
    <w:name w:val="Note"/>
    <w:basedOn w:val="Normal"/>
    <w:autoRedefine/>
    <w:rsid w:val="00AF7585"/>
    <w:pPr>
      <w:suppressAutoHyphens/>
    </w:pPr>
    <w:rPr>
      <w:vanish/>
      <w:color w:val="FF00FF"/>
    </w:rPr>
  </w:style>
  <w:style w:type="character" w:styleId="Emphasis">
    <w:name w:val="Emphasis"/>
    <w:qFormat/>
    <w:rsid w:val="00AF7585"/>
    <w:rPr>
      <w:i/>
    </w:rPr>
  </w:style>
  <w:style w:type="paragraph" w:styleId="Header">
    <w:name w:val="header"/>
    <w:basedOn w:val="Normal"/>
    <w:rsid w:val="00AF7585"/>
    <w:pPr>
      <w:tabs>
        <w:tab w:val="center" w:pos="4320"/>
        <w:tab w:val="right" w:pos="8640"/>
      </w:tabs>
    </w:pPr>
  </w:style>
  <w:style w:type="paragraph" w:styleId="Footer">
    <w:name w:val="footer"/>
    <w:basedOn w:val="Normal"/>
    <w:rsid w:val="00AF7585"/>
    <w:pPr>
      <w:tabs>
        <w:tab w:val="center" w:pos="4320"/>
        <w:tab w:val="right" w:pos="8640"/>
      </w:tabs>
    </w:pPr>
  </w:style>
  <w:style w:type="character" w:styleId="Hyperlink">
    <w:name w:val="Hyperlink"/>
    <w:rsid w:val="00AF7585"/>
    <w:rPr>
      <w:color w:val="0000FF"/>
      <w:u w:val="single"/>
    </w:rPr>
  </w:style>
  <w:style w:type="paragraph" w:styleId="BalloonText">
    <w:name w:val="Balloon Text"/>
    <w:basedOn w:val="Normal"/>
    <w:link w:val="BalloonTextChar"/>
    <w:rsid w:val="00FC5344"/>
    <w:rPr>
      <w:rFonts w:ascii="Tahoma" w:hAnsi="Tahoma"/>
      <w:sz w:val="16"/>
      <w:szCs w:val="16"/>
    </w:rPr>
  </w:style>
  <w:style w:type="character" w:customStyle="1" w:styleId="BalloonTextChar">
    <w:name w:val="Balloon Text Char"/>
    <w:link w:val="BalloonText"/>
    <w:rsid w:val="00FC5344"/>
    <w:rPr>
      <w:rFonts w:ascii="Tahoma" w:hAnsi="Tahoma" w:cs="Tahoma"/>
      <w:snapToGrid w:val="0"/>
      <w:sz w:val="16"/>
      <w:szCs w:val="16"/>
    </w:rPr>
  </w:style>
  <w:style w:type="paragraph" w:customStyle="1" w:styleId="HEAD">
    <w:name w:val="HEAD"/>
    <w:basedOn w:val="Normal"/>
    <w:next w:val="Part"/>
    <w:uiPriority w:val="99"/>
    <w:rsid w:val="00FC5344"/>
    <w:pPr>
      <w:suppressAutoHyphens/>
      <w:spacing w:before="240"/>
      <w:jc w:val="both"/>
    </w:pPr>
    <w:rPr>
      <w:rFonts w:ascii="Tahoma" w:hAnsi="Tahoma" w:cs="Tahoma"/>
      <w:snapToGrid/>
      <w:sz w:val="22"/>
      <w:szCs w:val="22"/>
    </w:rPr>
  </w:style>
  <w:style w:type="paragraph" w:customStyle="1" w:styleId="IN1">
    <w:name w:val="IN1"/>
    <w:basedOn w:val="Normal"/>
    <w:uiPriority w:val="99"/>
    <w:rsid w:val="00FC5344"/>
    <w:pPr>
      <w:numPr>
        <w:ilvl w:val="4"/>
        <w:numId w:val="2"/>
      </w:numPr>
      <w:suppressAutoHyphens/>
      <w:spacing w:before="240"/>
      <w:jc w:val="both"/>
      <w:outlineLvl w:val="2"/>
    </w:pPr>
    <w:rPr>
      <w:rFonts w:ascii="Tahoma" w:hAnsi="Tahoma" w:cs="Tahoma"/>
      <w:snapToGrid/>
      <w:sz w:val="22"/>
      <w:szCs w:val="22"/>
    </w:rPr>
  </w:style>
  <w:style w:type="paragraph" w:customStyle="1" w:styleId="IN2">
    <w:name w:val="IN2"/>
    <w:basedOn w:val="Normal"/>
    <w:uiPriority w:val="99"/>
    <w:rsid w:val="00FC5344"/>
    <w:pPr>
      <w:numPr>
        <w:ilvl w:val="5"/>
        <w:numId w:val="2"/>
      </w:numPr>
      <w:suppressAutoHyphens/>
      <w:jc w:val="both"/>
      <w:outlineLvl w:val="3"/>
    </w:pPr>
    <w:rPr>
      <w:rFonts w:ascii="Tahoma" w:hAnsi="Tahoma" w:cs="Tahoma"/>
      <w:snapToGrid/>
      <w:sz w:val="22"/>
      <w:szCs w:val="22"/>
    </w:rPr>
  </w:style>
  <w:style w:type="paragraph" w:customStyle="1" w:styleId="IN3">
    <w:name w:val="IN3"/>
    <w:basedOn w:val="Normal"/>
    <w:uiPriority w:val="99"/>
    <w:rsid w:val="00FC5344"/>
    <w:pPr>
      <w:numPr>
        <w:ilvl w:val="6"/>
        <w:numId w:val="2"/>
      </w:numPr>
      <w:suppressAutoHyphens/>
      <w:jc w:val="both"/>
      <w:outlineLvl w:val="4"/>
    </w:pPr>
    <w:rPr>
      <w:rFonts w:ascii="Tahoma" w:hAnsi="Tahoma" w:cs="Tahoma"/>
      <w:snapToGrid/>
      <w:sz w:val="22"/>
      <w:szCs w:val="22"/>
    </w:rPr>
  </w:style>
  <w:style w:type="paragraph" w:customStyle="1" w:styleId="SECTION">
    <w:name w:val="SECTION"/>
    <w:basedOn w:val="Normal"/>
    <w:next w:val="IN1"/>
    <w:uiPriority w:val="99"/>
    <w:rsid w:val="004B15D5"/>
    <w:pPr>
      <w:keepNext/>
      <w:tabs>
        <w:tab w:val="left" w:pos="864"/>
      </w:tabs>
      <w:suppressAutoHyphens/>
      <w:spacing w:before="480"/>
      <w:ind w:left="864" w:hanging="864"/>
      <w:jc w:val="both"/>
      <w:outlineLvl w:val="1"/>
    </w:pPr>
    <w:rPr>
      <w:rFonts w:ascii="Tahoma" w:hAnsi="Tahoma" w:cs="Tahoma"/>
      <w:snapToGrid/>
      <w:sz w:val="22"/>
      <w:szCs w:val="22"/>
    </w:rPr>
  </w:style>
  <w:style w:type="paragraph" w:customStyle="1" w:styleId="PART0">
    <w:name w:val="PART"/>
    <w:basedOn w:val="Normal"/>
    <w:next w:val="SECTION"/>
    <w:uiPriority w:val="99"/>
    <w:rsid w:val="00600C31"/>
    <w:pPr>
      <w:keepNext/>
      <w:suppressAutoHyphens/>
      <w:spacing w:before="480"/>
      <w:jc w:val="both"/>
      <w:outlineLvl w:val="0"/>
    </w:pPr>
    <w:rPr>
      <w:rFonts w:ascii="Tahoma" w:hAnsi="Tahoma" w:cs="Tahoma"/>
      <w:snapToGrid/>
      <w:sz w:val="22"/>
      <w:szCs w:val="22"/>
    </w:rPr>
  </w:style>
  <w:style w:type="paragraph" w:styleId="ListParagraph">
    <w:name w:val="List Paragraph"/>
    <w:basedOn w:val="Normal"/>
    <w:uiPriority w:val="34"/>
    <w:qFormat/>
    <w:rsid w:val="00EA2F72"/>
    <w:pPr>
      <w:ind w:left="720"/>
    </w:pPr>
  </w:style>
  <w:style w:type="paragraph" w:customStyle="1" w:styleId="ARCATTitle">
    <w:name w:val="ARCAT Title"/>
    <w:uiPriority w:val="99"/>
    <w:rsid w:val="00BC46B4"/>
    <w:pPr>
      <w:widowControl w:val="0"/>
      <w:autoSpaceDE w:val="0"/>
      <w:autoSpaceDN w:val="0"/>
      <w:adjustRightInd w:val="0"/>
    </w:pPr>
    <w:rPr>
      <w:rFonts w:ascii="Arial" w:hAnsi="Arial" w:cs="Arial"/>
      <w:sz w:val="24"/>
      <w:szCs w:val="24"/>
    </w:rPr>
  </w:style>
  <w:style w:type="paragraph" w:customStyle="1" w:styleId="ARCATNormal">
    <w:name w:val="ARCAT Normal"/>
    <w:rsid w:val="00BC46B4"/>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56663">
      <w:bodyDiv w:val="1"/>
      <w:marLeft w:val="0"/>
      <w:marRight w:val="0"/>
      <w:marTop w:val="0"/>
      <w:marBottom w:val="0"/>
      <w:divBdr>
        <w:top w:val="none" w:sz="0" w:space="0" w:color="auto"/>
        <w:left w:val="none" w:sz="0" w:space="0" w:color="auto"/>
        <w:bottom w:val="none" w:sz="0" w:space="0" w:color="auto"/>
        <w:right w:val="none" w:sz="0" w:space="0" w:color="auto"/>
      </w:divBdr>
    </w:div>
    <w:div w:id="609167789">
      <w:bodyDiv w:val="1"/>
      <w:marLeft w:val="0"/>
      <w:marRight w:val="0"/>
      <w:marTop w:val="0"/>
      <w:marBottom w:val="0"/>
      <w:divBdr>
        <w:top w:val="none" w:sz="0" w:space="0" w:color="auto"/>
        <w:left w:val="none" w:sz="0" w:space="0" w:color="auto"/>
        <w:bottom w:val="none" w:sz="0" w:space="0" w:color="auto"/>
        <w:right w:val="none" w:sz="0" w:space="0" w:color="auto"/>
      </w:divBdr>
    </w:div>
    <w:div w:id="1062558560">
      <w:bodyDiv w:val="1"/>
      <w:marLeft w:val="0"/>
      <w:marRight w:val="0"/>
      <w:marTop w:val="0"/>
      <w:marBottom w:val="0"/>
      <w:divBdr>
        <w:top w:val="none" w:sz="0" w:space="0" w:color="auto"/>
        <w:left w:val="none" w:sz="0" w:space="0" w:color="auto"/>
        <w:bottom w:val="none" w:sz="0" w:space="0" w:color="auto"/>
        <w:right w:val="none" w:sz="0" w:space="0" w:color="auto"/>
      </w:divBdr>
    </w:div>
    <w:div w:id="188540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ntarios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es@ontarios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sales@mcgillarchitectural.com" TargetMode="External"/><Relationship Id="rId10" Type="http://schemas.openxmlformats.org/officeDocument/2006/relationships/hyperlink" Target="http://www.arcat.com/arcatcos/cos39/arc39659.cfm?src=spe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cat.com/arcatcos/cos39/arc39659.cfm?src=spec" TargetMode="External"/><Relationship Id="rId14" Type="http://schemas.openxmlformats.org/officeDocument/2006/relationships/hyperlink" Target="http://www.mcgillarchitectu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1FE60-523B-4102-BB2B-D1252870B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11</Pages>
  <Words>2590</Words>
  <Characters>17682</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Section 10210</vt:lpstr>
    </vt:vector>
  </TitlesOfParts>
  <Manager/>
  <Company>ARCAT Inc., 2003</Company>
  <LinksUpToDate>false</LinksUpToDate>
  <CharactersWithSpaces>20232</CharactersWithSpaces>
  <SharedDoc>false</SharedDoc>
  <HyperlinkBase/>
  <HLinks>
    <vt:vector size="24" baseType="variant">
      <vt:variant>
        <vt:i4>4325380</vt:i4>
      </vt:variant>
      <vt:variant>
        <vt:i4>9</vt:i4>
      </vt:variant>
      <vt:variant>
        <vt:i4>0</vt:i4>
      </vt:variant>
      <vt:variant>
        <vt:i4>5</vt:i4>
      </vt:variant>
      <vt:variant>
        <vt:lpwstr>http://www.ontariosa.com/</vt:lpwstr>
      </vt:variant>
      <vt:variant>
        <vt:lpwstr/>
      </vt:variant>
      <vt:variant>
        <vt:i4>6750298</vt:i4>
      </vt:variant>
      <vt:variant>
        <vt:i4>6</vt:i4>
      </vt:variant>
      <vt:variant>
        <vt:i4>0</vt:i4>
      </vt:variant>
      <vt:variant>
        <vt:i4>5</vt:i4>
      </vt:variant>
      <vt:variant>
        <vt:lpwstr>mailto:sales@ontariosa.com</vt:lpwstr>
      </vt:variant>
      <vt:variant>
        <vt:lpwstr/>
      </vt:variant>
      <vt:variant>
        <vt:i4>2556014</vt:i4>
      </vt:variant>
      <vt:variant>
        <vt:i4>3</vt:i4>
      </vt:variant>
      <vt:variant>
        <vt:i4>0</vt:i4>
      </vt:variant>
      <vt:variant>
        <vt:i4>5</vt:i4>
      </vt:variant>
      <vt:variant>
        <vt:lpwstr>http://www.mcgillarchitectural.com/</vt:lpwstr>
      </vt:variant>
      <vt:variant>
        <vt:lpwstr/>
      </vt:variant>
      <vt:variant>
        <vt:i4>5242945</vt:i4>
      </vt:variant>
      <vt:variant>
        <vt:i4>0</vt:i4>
      </vt:variant>
      <vt:variant>
        <vt:i4>0</vt:i4>
      </vt:variant>
      <vt:variant>
        <vt:i4>5</vt:i4>
      </vt:variant>
      <vt:variant>
        <vt:lpwstr>http://www.arcat.com/arcatcos/cos39/arc39659.cfm?src=spec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10210</dc:title>
  <dc:subject>Wall Louvers</dc:subject>
  <dc:creator>McGill Architectural Products</dc:creator>
  <cp:keywords/>
  <dc:description/>
  <cp:lastModifiedBy>Freshyl</cp:lastModifiedBy>
  <cp:revision>15</cp:revision>
  <cp:lastPrinted>2015-06-23T08:40:00Z</cp:lastPrinted>
  <dcterms:created xsi:type="dcterms:W3CDTF">2015-06-23T08:40:00Z</dcterms:created>
  <dcterms:modified xsi:type="dcterms:W3CDTF">2016-10-24T10:04:00Z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2097680450</vt:i4>
  </property>
</Properties>
</file>